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7F14" w14:textId="77777777" w:rsidR="008A5A78" w:rsidRPr="008A5A78" w:rsidRDefault="008A5A78" w:rsidP="007E1F89">
      <w:pPr>
        <w:suppressAutoHyphens/>
        <w:spacing w:after="0" w:line="240" w:lineRule="auto"/>
        <w:ind w:right="223"/>
        <w:jc w:val="center"/>
        <w:rPr>
          <w:rFonts w:ascii="Times New Roman" w:eastAsia="Times New Roman" w:hAnsi="Times New Roman" w:cs="Times New Roman"/>
          <w:color w:val="00000A"/>
          <w:sz w:val="16"/>
          <w:szCs w:val="24"/>
          <w:lang w:eastAsia="uk-UA"/>
        </w:rPr>
      </w:pPr>
      <w:r w:rsidRPr="008A5A78">
        <w:rPr>
          <w:rFonts w:ascii="Times New Roman" w:eastAsia="Times New Roman" w:hAnsi="Times New Roman" w:cs="Times New Roman"/>
          <w:noProof/>
          <w:color w:val="00000A"/>
          <w:sz w:val="24"/>
          <w:szCs w:val="24"/>
          <w:lang w:val="uk-UA" w:eastAsia="uk-UA"/>
        </w:rPr>
        <w:drawing>
          <wp:inline distT="0" distB="0" distL="0" distR="0" wp14:anchorId="024B02F0" wp14:editId="12BC6112">
            <wp:extent cx="4413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441325" cy="609600"/>
                    </a:xfrm>
                    <a:prstGeom prst="rect">
                      <a:avLst/>
                    </a:prstGeom>
                    <a:noFill/>
                    <a:ln w="9525">
                      <a:noFill/>
                      <a:miter lim="800000"/>
                      <a:headEnd/>
                      <a:tailEnd/>
                    </a:ln>
                  </pic:spPr>
                </pic:pic>
              </a:graphicData>
            </a:graphic>
          </wp:inline>
        </w:drawing>
      </w:r>
    </w:p>
    <w:p w14:paraId="7FF4F19C" w14:textId="77777777" w:rsidR="008A5A78" w:rsidRPr="008A5A78" w:rsidRDefault="008A5A78" w:rsidP="008A5A78">
      <w:pPr>
        <w:suppressAutoHyphens/>
        <w:spacing w:after="0" w:line="240" w:lineRule="auto"/>
        <w:jc w:val="center"/>
        <w:outlineLvl w:val="0"/>
        <w:rPr>
          <w:rFonts w:ascii="Times New Roman" w:eastAsia="Times New Roman" w:hAnsi="Times New Roman" w:cs="Times New Roman"/>
          <w:b/>
          <w:color w:val="00000A"/>
          <w:sz w:val="30"/>
          <w:szCs w:val="24"/>
          <w:lang w:eastAsia="uk-UA"/>
        </w:rPr>
      </w:pPr>
      <w:r w:rsidRPr="008A5A78">
        <w:rPr>
          <w:rFonts w:ascii="Times New Roman" w:eastAsia="Times New Roman" w:hAnsi="Times New Roman" w:cs="Times New Roman"/>
          <w:b/>
          <w:color w:val="00000A"/>
          <w:sz w:val="30"/>
          <w:szCs w:val="24"/>
          <w:lang w:eastAsia="uk-UA"/>
        </w:rPr>
        <w:t>УКРАЇНА</w:t>
      </w:r>
    </w:p>
    <w:p w14:paraId="72E5FB95" w14:textId="77777777" w:rsidR="008A5A78" w:rsidRPr="008A5A78" w:rsidRDefault="008A5A78" w:rsidP="008A5A78">
      <w:pPr>
        <w:suppressAutoHyphens/>
        <w:spacing w:after="0" w:line="240" w:lineRule="auto"/>
        <w:jc w:val="center"/>
        <w:rPr>
          <w:rFonts w:ascii="Times New Roman" w:eastAsia="Times New Roman" w:hAnsi="Times New Roman" w:cs="Times New Roman"/>
          <w:b/>
          <w:color w:val="00000A"/>
          <w:sz w:val="30"/>
          <w:szCs w:val="24"/>
          <w:lang w:val="uk-UA" w:eastAsia="uk-UA"/>
        </w:rPr>
      </w:pPr>
      <w:r w:rsidRPr="008A5A78">
        <w:rPr>
          <w:rFonts w:ascii="Times New Roman" w:eastAsia="Times New Roman" w:hAnsi="Times New Roman" w:cs="Times New Roman"/>
          <w:b/>
          <w:color w:val="00000A"/>
          <w:sz w:val="30"/>
          <w:szCs w:val="24"/>
          <w:lang w:eastAsia="uk-UA"/>
        </w:rPr>
        <w:t>К</w:t>
      </w:r>
      <w:r w:rsidRPr="008A5A78">
        <w:rPr>
          <w:rFonts w:ascii="Times New Roman" w:eastAsia="Times New Roman" w:hAnsi="Times New Roman" w:cs="Times New Roman"/>
          <w:b/>
          <w:color w:val="00000A"/>
          <w:sz w:val="30"/>
          <w:szCs w:val="24"/>
          <w:lang w:val="uk-UA" w:eastAsia="uk-UA"/>
        </w:rPr>
        <w:t>ОЛОМИЙСЬКА МІСЬКА РАДА</w:t>
      </w:r>
    </w:p>
    <w:p w14:paraId="7BF18487" w14:textId="77777777" w:rsidR="008A5A78" w:rsidRPr="008A5A78" w:rsidRDefault="008A5A78" w:rsidP="008A5A78">
      <w:pPr>
        <w:suppressAutoHyphens/>
        <w:spacing w:after="0" w:line="240" w:lineRule="auto"/>
        <w:jc w:val="center"/>
        <w:rPr>
          <w:rFonts w:ascii="Times New Roman" w:eastAsia="Times New Roman" w:hAnsi="Times New Roman" w:cs="Times New Roman"/>
          <w:b/>
          <w:color w:val="00000A"/>
          <w:sz w:val="30"/>
          <w:szCs w:val="24"/>
          <w:lang w:eastAsia="uk-UA"/>
        </w:rPr>
      </w:pPr>
      <w:r w:rsidRPr="008A5A78">
        <w:rPr>
          <w:rFonts w:ascii="Times New Roman" w:eastAsia="Times New Roman" w:hAnsi="Times New Roman" w:cs="Times New Roman"/>
          <w:b/>
          <w:color w:val="00000A"/>
          <w:sz w:val="30"/>
          <w:szCs w:val="24"/>
          <w:lang w:val="uk-UA" w:eastAsia="uk-UA"/>
        </w:rPr>
        <w:t>Восьме</w:t>
      </w:r>
      <w:r w:rsidRPr="008A5A78">
        <w:rPr>
          <w:rFonts w:ascii="Times New Roman" w:eastAsia="Times New Roman" w:hAnsi="Times New Roman" w:cs="Times New Roman"/>
          <w:b/>
          <w:color w:val="00000A"/>
          <w:sz w:val="30"/>
          <w:szCs w:val="24"/>
          <w:lang w:eastAsia="uk-UA"/>
        </w:rPr>
        <w:t xml:space="preserve"> демократичне скликання</w:t>
      </w:r>
    </w:p>
    <w:p w14:paraId="7B76238E" w14:textId="77777777" w:rsidR="008A5A78" w:rsidRPr="008A5A78" w:rsidRDefault="008A5A78" w:rsidP="008A5A78">
      <w:pPr>
        <w:suppressAutoHyphens/>
        <w:spacing w:after="0" w:line="240" w:lineRule="auto"/>
        <w:jc w:val="center"/>
        <w:rPr>
          <w:rFonts w:ascii="Times New Roman" w:eastAsia="Times New Roman" w:hAnsi="Times New Roman" w:cs="Times New Roman"/>
          <w:b/>
          <w:color w:val="00000A"/>
          <w:sz w:val="30"/>
          <w:szCs w:val="24"/>
          <w:lang w:eastAsia="uk-UA"/>
        </w:rPr>
      </w:pPr>
      <w:r w:rsidRPr="008A5A78">
        <w:rPr>
          <w:rFonts w:ascii="Times New Roman" w:eastAsia="Times New Roman" w:hAnsi="Times New Roman" w:cs="Times New Roman"/>
          <w:b/>
          <w:color w:val="00000A"/>
          <w:sz w:val="30"/>
          <w:szCs w:val="24"/>
          <w:lang w:eastAsia="uk-UA"/>
        </w:rPr>
        <w:t>__________________________ сесія</w:t>
      </w:r>
    </w:p>
    <w:p w14:paraId="7E3EE9CE" w14:textId="77777777" w:rsidR="008A5A78" w:rsidRPr="008A5A78" w:rsidRDefault="008A5A78" w:rsidP="008A5A78">
      <w:pPr>
        <w:suppressAutoHyphens/>
        <w:spacing w:after="0" w:line="240" w:lineRule="auto"/>
        <w:jc w:val="center"/>
        <w:rPr>
          <w:rFonts w:ascii="Times New Roman" w:eastAsia="Times New Roman" w:hAnsi="Times New Roman" w:cs="Times New Roman"/>
          <w:b/>
          <w:color w:val="00000A"/>
          <w:sz w:val="30"/>
          <w:szCs w:val="24"/>
          <w:lang w:eastAsia="uk-UA"/>
        </w:rPr>
      </w:pPr>
      <w:r w:rsidRPr="008A5A78">
        <w:rPr>
          <w:rFonts w:ascii="Times New Roman" w:eastAsia="Times New Roman" w:hAnsi="Times New Roman" w:cs="Times New Roman"/>
          <w:b/>
          <w:color w:val="00000A"/>
          <w:sz w:val="30"/>
          <w:szCs w:val="24"/>
          <w:lang w:eastAsia="uk-UA"/>
        </w:rPr>
        <w:t>Р І Ш Е Н Н Я</w:t>
      </w:r>
    </w:p>
    <w:p w14:paraId="4E9C8157" w14:textId="77777777" w:rsidR="008A5A78" w:rsidRPr="008A5A78" w:rsidRDefault="008A5A78" w:rsidP="008A5A78">
      <w:pPr>
        <w:suppressAutoHyphens/>
        <w:spacing w:after="0" w:line="240" w:lineRule="auto"/>
        <w:rPr>
          <w:rFonts w:ascii="Times New Roman" w:eastAsia="Times New Roman" w:hAnsi="Times New Roman" w:cs="Times New Roman"/>
          <w:color w:val="00000A"/>
          <w:sz w:val="28"/>
          <w:szCs w:val="28"/>
          <w:lang w:eastAsia="uk-UA"/>
        </w:rPr>
      </w:pPr>
    </w:p>
    <w:p w14:paraId="651ACA09" w14:textId="77777777" w:rsidR="008A5A78" w:rsidRPr="008A5A78" w:rsidRDefault="008A5A78" w:rsidP="008A5A78">
      <w:pPr>
        <w:suppressAutoHyphens/>
        <w:spacing w:after="0" w:line="240" w:lineRule="auto"/>
        <w:rPr>
          <w:rFonts w:ascii="Times New Roman" w:eastAsia="Times New Roman" w:hAnsi="Times New Roman" w:cs="Times New Roman"/>
          <w:color w:val="00000A"/>
          <w:sz w:val="28"/>
          <w:szCs w:val="28"/>
          <w:lang w:eastAsia="uk-UA"/>
        </w:rPr>
      </w:pPr>
      <w:r w:rsidRPr="008A5A78">
        <w:rPr>
          <w:rFonts w:ascii="Times New Roman" w:eastAsia="Times New Roman" w:hAnsi="Times New Roman" w:cs="Times New Roman"/>
          <w:color w:val="00000A"/>
          <w:sz w:val="28"/>
          <w:szCs w:val="28"/>
          <w:lang w:eastAsia="uk-UA"/>
        </w:rPr>
        <w:t>від ________________                     м. Коломия                               №__________</w:t>
      </w:r>
    </w:p>
    <w:p w14:paraId="4FC59688" w14:textId="77777777" w:rsidR="008A5A78" w:rsidRPr="008A5A78" w:rsidRDefault="008A5A78" w:rsidP="008A5A78">
      <w:pPr>
        <w:tabs>
          <w:tab w:val="center" w:pos="4677"/>
          <w:tab w:val="right" w:pos="9355"/>
        </w:tabs>
        <w:suppressAutoHyphens/>
        <w:spacing w:after="0" w:line="240" w:lineRule="auto"/>
        <w:jc w:val="both"/>
        <w:rPr>
          <w:rFonts w:ascii="Times New Roman" w:eastAsia="Times New Roman" w:hAnsi="Times New Roman" w:cs="Times New Roman"/>
          <w:b/>
          <w:bCs/>
          <w:color w:val="00000A"/>
          <w:sz w:val="28"/>
          <w:szCs w:val="28"/>
          <w:lang w:eastAsia="uk-UA"/>
        </w:rPr>
      </w:pPr>
    </w:p>
    <w:tbl>
      <w:tblPr>
        <w:tblW w:w="0" w:type="auto"/>
        <w:tblLayout w:type="fixed"/>
        <w:tblLook w:val="0000" w:firstRow="0" w:lastRow="0" w:firstColumn="0" w:lastColumn="0" w:noHBand="0" w:noVBand="0"/>
      </w:tblPr>
      <w:tblGrid>
        <w:gridCol w:w="4673"/>
      </w:tblGrid>
      <w:tr w:rsidR="008A5A78" w:rsidRPr="008A5A78" w14:paraId="3644F900" w14:textId="77777777" w:rsidTr="00470F1B">
        <w:trPr>
          <w:trHeight w:val="1584"/>
        </w:trPr>
        <w:tc>
          <w:tcPr>
            <w:tcW w:w="4673" w:type="dxa"/>
            <w:shd w:val="clear" w:color="auto" w:fill="auto"/>
            <w:vAlign w:val="center"/>
          </w:tcPr>
          <w:p w14:paraId="235CB26F" w14:textId="370B00D2" w:rsidR="00A72595" w:rsidRDefault="008A5A78" w:rsidP="00E911F9">
            <w:pPr>
              <w:suppressAutoHyphens/>
              <w:spacing w:after="0" w:line="240" w:lineRule="auto"/>
              <w:jc w:val="both"/>
              <w:rPr>
                <w:rFonts w:ascii="Times New Roman" w:eastAsia="SimSun" w:hAnsi="Times New Roman" w:cs="Times New Roman"/>
                <w:b/>
                <w:sz w:val="28"/>
                <w:szCs w:val="28"/>
                <w:lang w:val="uk-UA" w:eastAsia="zh-CN"/>
              </w:rPr>
            </w:pPr>
            <w:r w:rsidRPr="008A5A78">
              <w:rPr>
                <w:rFonts w:ascii="Times New Roman" w:eastAsia="SimSun" w:hAnsi="Times New Roman" w:cs="Times New Roman"/>
                <w:b/>
                <w:sz w:val="28"/>
                <w:szCs w:val="28"/>
                <w:lang w:val="uk-UA" w:eastAsia="zh-CN"/>
              </w:rPr>
              <w:t xml:space="preserve">Про </w:t>
            </w:r>
            <w:r w:rsidR="00614AC9">
              <w:rPr>
                <w:rFonts w:ascii="Times New Roman" w:eastAsia="SimSun" w:hAnsi="Times New Roman" w:cs="Times New Roman"/>
                <w:b/>
                <w:sz w:val="28"/>
                <w:szCs w:val="28"/>
                <w:lang w:val="uk-UA" w:eastAsia="zh-CN"/>
              </w:rPr>
              <w:t xml:space="preserve">утворення </w:t>
            </w:r>
            <w:r w:rsidR="00AD5E8C">
              <w:rPr>
                <w:rFonts w:ascii="Times New Roman" w:eastAsia="SimSun" w:hAnsi="Times New Roman" w:cs="Times New Roman"/>
                <w:b/>
                <w:sz w:val="28"/>
                <w:szCs w:val="28"/>
                <w:lang w:val="uk-UA" w:eastAsia="zh-CN"/>
              </w:rPr>
              <w:t xml:space="preserve">конкурсної </w:t>
            </w:r>
            <w:r w:rsidR="00614AC9">
              <w:rPr>
                <w:rFonts w:ascii="Times New Roman" w:eastAsia="SimSun" w:hAnsi="Times New Roman" w:cs="Times New Roman"/>
                <w:b/>
                <w:sz w:val="28"/>
                <w:szCs w:val="28"/>
                <w:lang w:val="uk-UA" w:eastAsia="zh-CN"/>
              </w:rPr>
              <w:t>комісії</w:t>
            </w:r>
            <w:r w:rsidR="00AD5E8C">
              <w:rPr>
                <w:rFonts w:ascii="Times New Roman" w:eastAsia="SimSun" w:hAnsi="Times New Roman" w:cs="Times New Roman"/>
                <w:b/>
                <w:sz w:val="28"/>
                <w:szCs w:val="28"/>
                <w:lang w:val="uk-UA" w:eastAsia="zh-CN"/>
              </w:rPr>
              <w:t xml:space="preserve"> для</w:t>
            </w:r>
            <w:r w:rsidR="008C1FAF">
              <w:rPr>
                <w:rFonts w:ascii="Times New Roman" w:eastAsia="SimSun" w:hAnsi="Times New Roman" w:cs="Times New Roman"/>
                <w:b/>
                <w:sz w:val="28"/>
                <w:szCs w:val="28"/>
                <w:lang w:val="uk-UA" w:eastAsia="zh-CN"/>
              </w:rPr>
              <w:t xml:space="preserve"> </w:t>
            </w:r>
            <w:r w:rsidR="00AD5E8C">
              <w:rPr>
                <w:rFonts w:ascii="Times New Roman" w:eastAsia="SimSun" w:hAnsi="Times New Roman" w:cs="Times New Roman"/>
                <w:b/>
                <w:sz w:val="28"/>
                <w:szCs w:val="28"/>
                <w:lang w:val="uk-UA" w:eastAsia="zh-CN"/>
              </w:rPr>
              <w:t>проведення заходів пов</w:t>
            </w:r>
            <w:r w:rsidR="00AD5E8C" w:rsidRPr="00AD5E8C">
              <w:rPr>
                <w:rFonts w:ascii="Times New Roman" w:eastAsia="SimSun" w:hAnsi="Times New Roman" w:cs="Times New Roman"/>
                <w:b/>
                <w:sz w:val="28"/>
                <w:szCs w:val="28"/>
                <w:lang w:eastAsia="zh-CN"/>
              </w:rPr>
              <w:t>’</w:t>
            </w:r>
            <w:r w:rsidR="00AD5E8C">
              <w:rPr>
                <w:rFonts w:ascii="Times New Roman" w:eastAsia="SimSun" w:hAnsi="Times New Roman" w:cs="Times New Roman"/>
                <w:b/>
                <w:sz w:val="28"/>
                <w:szCs w:val="28"/>
                <w:lang w:val="uk-UA" w:eastAsia="zh-CN"/>
              </w:rPr>
              <w:t>язаних</w:t>
            </w:r>
            <w:r w:rsidR="00AD5E8C" w:rsidRPr="00AD5E8C">
              <w:rPr>
                <w:rFonts w:ascii="Times New Roman" w:eastAsia="SimSun" w:hAnsi="Times New Roman" w:cs="Times New Roman"/>
                <w:b/>
                <w:sz w:val="28"/>
                <w:szCs w:val="28"/>
                <w:lang w:eastAsia="zh-CN"/>
              </w:rPr>
              <w:t xml:space="preserve"> </w:t>
            </w:r>
            <w:r w:rsidR="00AD5E8C">
              <w:rPr>
                <w:rFonts w:ascii="Times New Roman" w:eastAsia="SimSun" w:hAnsi="Times New Roman" w:cs="Times New Roman"/>
                <w:b/>
                <w:sz w:val="28"/>
                <w:szCs w:val="28"/>
                <w:lang w:val="uk-UA" w:eastAsia="zh-CN"/>
              </w:rPr>
              <w:t xml:space="preserve">з </w:t>
            </w:r>
            <w:r w:rsidR="00722293">
              <w:rPr>
                <w:rFonts w:ascii="Times New Roman" w:eastAsia="SimSun" w:hAnsi="Times New Roman" w:cs="Times New Roman"/>
                <w:b/>
                <w:sz w:val="28"/>
                <w:szCs w:val="28"/>
                <w:lang w:val="uk-UA" w:eastAsia="zh-CN"/>
              </w:rPr>
              <w:t>придбання</w:t>
            </w:r>
            <w:r w:rsidR="00AD5E8C">
              <w:rPr>
                <w:rFonts w:ascii="Times New Roman" w:eastAsia="SimSun" w:hAnsi="Times New Roman" w:cs="Times New Roman"/>
                <w:b/>
                <w:sz w:val="28"/>
                <w:szCs w:val="28"/>
                <w:lang w:val="uk-UA" w:eastAsia="zh-CN"/>
              </w:rPr>
              <w:t>м</w:t>
            </w:r>
            <w:r w:rsidR="004E4B2F">
              <w:rPr>
                <w:rFonts w:ascii="Times New Roman" w:eastAsia="SimSun" w:hAnsi="Times New Roman" w:cs="Times New Roman"/>
                <w:b/>
                <w:sz w:val="28"/>
                <w:szCs w:val="28"/>
                <w:lang w:val="uk-UA" w:eastAsia="zh-CN"/>
              </w:rPr>
              <w:t xml:space="preserve"> </w:t>
            </w:r>
            <w:r>
              <w:rPr>
                <w:rFonts w:ascii="Times New Roman" w:eastAsia="SimSun" w:hAnsi="Times New Roman" w:cs="Times New Roman"/>
                <w:b/>
                <w:sz w:val="28"/>
                <w:szCs w:val="28"/>
                <w:lang w:val="uk-UA" w:eastAsia="zh-CN"/>
              </w:rPr>
              <w:t>у комунальну</w:t>
            </w:r>
            <w:r w:rsidR="004E4B2F">
              <w:rPr>
                <w:rFonts w:ascii="Times New Roman" w:eastAsia="SimSun" w:hAnsi="Times New Roman" w:cs="Times New Roman"/>
                <w:b/>
                <w:sz w:val="28"/>
                <w:szCs w:val="28"/>
                <w:lang w:val="uk-UA" w:eastAsia="zh-CN"/>
              </w:rPr>
              <w:t xml:space="preserve"> </w:t>
            </w:r>
            <w:r>
              <w:rPr>
                <w:rFonts w:ascii="Times New Roman" w:eastAsia="SimSun" w:hAnsi="Times New Roman" w:cs="Times New Roman"/>
                <w:b/>
                <w:sz w:val="28"/>
                <w:szCs w:val="28"/>
                <w:lang w:val="uk-UA" w:eastAsia="zh-CN"/>
              </w:rPr>
              <w:t>власність</w:t>
            </w:r>
            <w:r w:rsidR="008B6E30">
              <w:rPr>
                <w:rFonts w:ascii="Times New Roman" w:eastAsia="SimSun" w:hAnsi="Times New Roman" w:cs="Times New Roman"/>
                <w:b/>
                <w:sz w:val="28"/>
                <w:szCs w:val="28"/>
                <w:lang w:val="uk-UA" w:eastAsia="zh-CN"/>
              </w:rPr>
              <w:t xml:space="preserve"> Коломийської територіальної громади</w:t>
            </w:r>
            <w:r w:rsidR="00E911F9">
              <w:rPr>
                <w:rFonts w:ascii="Times New Roman" w:eastAsia="SimSun" w:hAnsi="Times New Roman" w:cs="Times New Roman"/>
                <w:b/>
                <w:sz w:val="28"/>
                <w:szCs w:val="28"/>
                <w:lang w:val="uk-UA" w:eastAsia="zh-CN"/>
              </w:rPr>
              <w:t xml:space="preserve"> </w:t>
            </w:r>
            <w:r w:rsidR="008B6E30">
              <w:rPr>
                <w:rFonts w:ascii="Times New Roman" w:eastAsia="SimSun" w:hAnsi="Times New Roman" w:cs="Times New Roman"/>
                <w:b/>
                <w:sz w:val="28"/>
                <w:szCs w:val="28"/>
                <w:lang w:val="uk-UA" w:eastAsia="zh-CN"/>
              </w:rPr>
              <w:t>об</w:t>
            </w:r>
            <w:r w:rsidR="00F143F5" w:rsidRPr="00A9282E">
              <w:rPr>
                <w:rFonts w:ascii="Times New Roman" w:eastAsia="SimSun" w:hAnsi="Times New Roman" w:cs="Times New Roman"/>
                <w:b/>
                <w:sz w:val="28"/>
                <w:szCs w:val="28"/>
                <w:lang w:eastAsia="zh-CN"/>
              </w:rPr>
              <w:t>’</w:t>
            </w:r>
            <w:r w:rsidR="008B6E30">
              <w:rPr>
                <w:rFonts w:ascii="Times New Roman" w:eastAsia="SimSun" w:hAnsi="Times New Roman" w:cs="Times New Roman"/>
                <w:b/>
                <w:sz w:val="28"/>
                <w:szCs w:val="28"/>
                <w:lang w:val="uk-UA" w:eastAsia="zh-CN"/>
              </w:rPr>
              <w:t>єктів</w:t>
            </w:r>
            <w:r w:rsidR="004E4B2F">
              <w:rPr>
                <w:rFonts w:ascii="Times New Roman" w:eastAsia="SimSun" w:hAnsi="Times New Roman" w:cs="Times New Roman"/>
                <w:b/>
                <w:sz w:val="28"/>
                <w:szCs w:val="28"/>
                <w:lang w:val="uk-UA" w:eastAsia="zh-CN"/>
              </w:rPr>
              <w:t xml:space="preserve"> </w:t>
            </w:r>
            <w:r w:rsidR="008B6E30">
              <w:rPr>
                <w:rFonts w:ascii="Times New Roman" w:eastAsia="SimSun" w:hAnsi="Times New Roman" w:cs="Times New Roman"/>
                <w:b/>
                <w:sz w:val="28"/>
                <w:szCs w:val="28"/>
                <w:lang w:val="uk-UA" w:eastAsia="zh-CN"/>
              </w:rPr>
              <w:t>нерухомого майна (</w:t>
            </w:r>
            <w:r>
              <w:rPr>
                <w:rFonts w:ascii="Times New Roman" w:eastAsia="SimSun" w:hAnsi="Times New Roman" w:cs="Times New Roman"/>
                <w:b/>
                <w:sz w:val="28"/>
                <w:szCs w:val="28"/>
                <w:lang w:val="uk-UA" w:eastAsia="zh-CN"/>
              </w:rPr>
              <w:t>житла</w:t>
            </w:r>
            <w:r w:rsidR="008B6E30">
              <w:rPr>
                <w:rFonts w:ascii="Times New Roman" w:eastAsia="SimSun" w:hAnsi="Times New Roman" w:cs="Times New Roman"/>
                <w:b/>
                <w:sz w:val="28"/>
                <w:szCs w:val="28"/>
                <w:lang w:val="uk-UA" w:eastAsia="zh-CN"/>
              </w:rPr>
              <w:t>)</w:t>
            </w:r>
            <w:r>
              <w:rPr>
                <w:rFonts w:ascii="Times New Roman" w:eastAsia="SimSun" w:hAnsi="Times New Roman" w:cs="Times New Roman"/>
                <w:b/>
                <w:sz w:val="28"/>
                <w:szCs w:val="28"/>
                <w:lang w:val="uk-UA" w:eastAsia="zh-CN"/>
              </w:rPr>
              <w:t xml:space="preserve"> для </w:t>
            </w:r>
            <w:r w:rsidR="008C1FAF">
              <w:rPr>
                <w:rFonts w:ascii="Times New Roman" w:eastAsia="SimSun" w:hAnsi="Times New Roman" w:cs="Times New Roman"/>
                <w:b/>
                <w:sz w:val="28"/>
                <w:szCs w:val="28"/>
                <w:lang w:val="uk-UA" w:eastAsia="zh-CN"/>
              </w:rPr>
              <w:t>тимчасового проживання</w:t>
            </w:r>
            <w:r w:rsidR="004E4B2F">
              <w:rPr>
                <w:rFonts w:ascii="Times New Roman" w:eastAsia="SimSun" w:hAnsi="Times New Roman" w:cs="Times New Roman"/>
                <w:b/>
                <w:sz w:val="28"/>
                <w:szCs w:val="28"/>
                <w:lang w:val="uk-UA" w:eastAsia="zh-CN"/>
              </w:rPr>
              <w:t xml:space="preserve"> </w:t>
            </w:r>
            <w:r>
              <w:rPr>
                <w:rFonts w:ascii="Times New Roman" w:eastAsia="SimSun" w:hAnsi="Times New Roman" w:cs="Times New Roman"/>
                <w:b/>
                <w:sz w:val="28"/>
                <w:szCs w:val="28"/>
                <w:lang w:val="uk-UA" w:eastAsia="zh-CN"/>
              </w:rPr>
              <w:t xml:space="preserve">внутрішньо </w:t>
            </w:r>
            <w:r w:rsidR="008B6E30">
              <w:rPr>
                <w:rFonts w:ascii="Times New Roman" w:eastAsia="SimSun" w:hAnsi="Times New Roman" w:cs="Times New Roman"/>
                <w:b/>
                <w:sz w:val="28"/>
                <w:szCs w:val="28"/>
                <w:lang w:val="uk-UA" w:eastAsia="zh-CN"/>
              </w:rPr>
              <w:t>п</w:t>
            </w:r>
            <w:r>
              <w:rPr>
                <w:rFonts w:ascii="Times New Roman" w:eastAsia="SimSun" w:hAnsi="Times New Roman" w:cs="Times New Roman"/>
                <w:b/>
                <w:sz w:val="28"/>
                <w:szCs w:val="28"/>
                <w:lang w:val="uk-UA" w:eastAsia="zh-CN"/>
              </w:rPr>
              <w:t>ереміщени</w:t>
            </w:r>
            <w:r w:rsidR="008C1FAF">
              <w:rPr>
                <w:rFonts w:ascii="Times New Roman" w:eastAsia="SimSun" w:hAnsi="Times New Roman" w:cs="Times New Roman"/>
                <w:b/>
                <w:sz w:val="28"/>
                <w:szCs w:val="28"/>
                <w:lang w:val="uk-UA" w:eastAsia="zh-CN"/>
              </w:rPr>
              <w:t xml:space="preserve">м </w:t>
            </w:r>
            <w:r>
              <w:rPr>
                <w:rFonts w:ascii="Times New Roman" w:eastAsia="SimSun" w:hAnsi="Times New Roman" w:cs="Times New Roman"/>
                <w:b/>
                <w:sz w:val="28"/>
                <w:szCs w:val="28"/>
                <w:lang w:val="uk-UA" w:eastAsia="zh-CN"/>
              </w:rPr>
              <w:t>ос</w:t>
            </w:r>
            <w:r w:rsidR="008C1FAF">
              <w:rPr>
                <w:rFonts w:ascii="Times New Roman" w:eastAsia="SimSun" w:hAnsi="Times New Roman" w:cs="Times New Roman"/>
                <w:b/>
                <w:sz w:val="28"/>
                <w:szCs w:val="28"/>
                <w:lang w:val="uk-UA" w:eastAsia="zh-CN"/>
              </w:rPr>
              <w:t>о</w:t>
            </w:r>
            <w:r>
              <w:rPr>
                <w:rFonts w:ascii="Times New Roman" w:eastAsia="SimSun" w:hAnsi="Times New Roman" w:cs="Times New Roman"/>
                <w:b/>
                <w:sz w:val="28"/>
                <w:szCs w:val="28"/>
                <w:lang w:val="uk-UA" w:eastAsia="zh-CN"/>
              </w:rPr>
              <w:t>б</w:t>
            </w:r>
            <w:r w:rsidR="008C1FAF">
              <w:rPr>
                <w:rFonts w:ascii="Times New Roman" w:eastAsia="SimSun" w:hAnsi="Times New Roman" w:cs="Times New Roman"/>
                <w:b/>
                <w:sz w:val="28"/>
                <w:szCs w:val="28"/>
                <w:lang w:val="uk-UA" w:eastAsia="zh-CN"/>
              </w:rPr>
              <w:t>ам</w:t>
            </w:r>
          </w:p>
          <w:p w14:paraId="522A27C8" w14:textId="548AB992" w:rsidR="00FB4E38" w:rsidRPr="008A5A78" w:rsidRDefault="00FB4E38" w:rsidP="00E911F9">
            <w:pPr>
              <w:suppressAutoHyphens/>
              <w:spacing w:after="0" w:line="240" w:lineRule="auto"/>
              <w:jc w:val="both"/>
              <w:rPr>
                <w:rFonts w:ascii="Times New Roman" w:eastAsia="SimSun" w:hAnsi="Times New Roman" w:cs="Times New Roman"/>
                <w:sz w:val="20"/>
                <w:szCs w:val="20"/>
                <w:lang w:eastAsia="zh-CN"/>
              </w:rPr>
            </w:pPr>
          </w:p>
        </w:tc>
      </w:tr>
    </w:tbl>
    <w:p w14:paraId="1F873D29" w14:textId="77777777" w:rsidR="004F1CC8" w:rsidRPr="00F43B79" w:rsidRDefault="004F1CC8" w:rsidP="004F1CC8">
      <w:pPr>
        <w:spacing w:after="0" w:line="240" w:lineRule="auto"/>
        <w:rPr>
          <w:rFonts w:ascii="Times New Roman" w:hAnsi="Times New Roman" w:cs="Times New Roman"/>
          <w:sz w:val="28"/>
          <w:szCs w:val="28"/>
        </w:rPr>
      </w:pPr>
    </w:p>
    <w:p w14:paraId="224210A8" w14:textId="0FDB621F" w:rsidR="004F1CC8" w:rsidRPr="00F55097" w:rsidRDefault="004F1CC8" w:rsidP="004F1CC8">
      <w:pPr>
        <w:shd w:val="clear" w:color="auto" w:fill="FFFFFF"/>
        <w:tabs>
          <w:tab w:val="left" w:pos="709"/>
        </w:tabs>
        <w:spacing w:after="188" w:line="240" w:lineRule="auto"/>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eastAsia="Times New Roman" w:hAnsi="Times New Roman" w:cs="Times New Roman"/>
          <w:sz w:val="28"/>
          <w:szCs w:val="28"/>
          <w:lang w:val="uk-UA" w:eastAsia="uk-UA"/>
        </w:rPr>
        <w:t>З метою реалізації державної політики щодо забезпечення тимчасовим житлом внутрішньо переміщених осіб на території Коломийської територіальної громади, керуючись Закон</w:t>
      </w:r>
      <w:r>
        <w:rPr>
          <w:rFonts w:ascii="Times New Roman" w:eastAsia="Times New Roman" w:hAnsi="Times New Roman" w:cs="Times New Roman"/>
          <w:sz w:val="28"/>
          <w:szCs w:val="28"/>
          <w:lang w:eastAsia="uk-UA"/>
        </w:rPr>
        <w:t>ом</w:t>
      </w:r>
      <w:r>
        <w:rPr>
          <w:rFonts w:ascii="Times New Roman" w:eastAsia="Times New Roman" w:hAnsi="Times New Roman" w:cs="Times New Roman"/>
          <w:sz w:val="28"/>
          <w:szCs w:val="28"/>
          <w:lang w:val="uk-UA" w:eastAsia="uk-UA"/>
        </w:rPr>
        <w:t xml:space="preserve"> України «Про забезпечення прав і свобод внутрішньо переміщених осіб», постанов</w:t>
      </w:r>
      <w:r>
        <w:rPr>
          <w:rFonts w:ascii="Times New Roman" w:eastAsia="Times New Roman" w:hAnsi="Times New Roman" w:cs="Times New Roman"/>
          <w:sz w:val="28"/>
          <w:szCs w:val="28"/>
          <w:lang w:eastAsia="uk-UA"/>
        </w:rPr>
        <w:t>ою</w:t>
      </w:r>
      <w:r>
        <w:rPr>
          <w:rFonts w:ascii="Times New Roman" w:eastAsia="Times New Roman" w:hAnsi="Times New Roman" w:cs="Times New Roman"/>
          <w:sz w:val="28"/>
          <w:szCs w:val="28"/>
          <w:lang w:val="uk-UA" w:eastAsia="uk-UA"/>
        </w:rPr>
        <w:t xml:space="preserve"> Кабінету Міністрів України від 04.10.2017 року № 769 «Про затвердження Порядку та умов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w:t>
      </w:r>
      <w:r w:rsidRPr="004F1CC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r w:rsidRPr="004F1CC8">
        <w:rPr>
          <w:rFonts w:ascii="Times New Roman" w:eastAsia="Times New Roman" w:hAnsi="Times New Roman" w:cs="Times New Roman"/>
          <w:sz w:val="28"/>
          <w:szCs w:val="28"/>
          <w:lang w:val="uk-UA" w:eastAsia="uk-UA"/>
        </w:rPr>
        <w:t xml:space="preserve"> постановою Кабінету Міністрів України </w:t>
      </w:r>
      <w:r>
        <w:rPr>
          <w:rFonts w:ascii="Times New Roman" w:eastAsia="Times New Roman" w:hAnsi="Times New Roman" w:cs="Times New Roman"/>
          <w:sz w:val="28"/>
          <w:szCs w:val="28"/>
          <w:lang w:val="uk-UA" w:eastAsia="uk-UA"/>
        </w:rPr>
        <w:t xml:space="preserve">від 26.06.2019 року </w:t>
      </w:r>
      <w:r w:rsidR="008249D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Pr="004F1CC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w:t>
      </w:r>
      <w:r w:rsidRPr="004F1CC8">
        <w:rPr>
          <w:rFonts w:ascii="Times New Roman" w:hAnsi="Times New Roman" w:cs="Times New Roman"/>
          <w:sz w:val="28"/>
          <w:szCs w:val="28"/>
          <w:lang w:val="uk-UA"/>
        </w:rPr>
        <w:t xml:space="preserve">ст. 26, 60 Закону України </w:t>
      </w:r>
      <w:r w:rsidR="002C01CD">
        <w:rPr>
          <w:rFonts w:ascii="Times New Roman" w:hAnsi="Times New Roman" w:cs="Times New Roman"/>
          <w:sz w:val="28"/>
          <w:szCs w:val="28"/>
          <w:lang w:val="uk-UA"/>
        </w:rPr>
        <w:t>«</w:t>
      </w:r>
      <w:r w:rsidRPr="004F1CC8">
        <w:rPr>
          <w:rFonts w:ascii="Times New Roman" w:hAnsi="Times New Roman" w:cs="Times New Roman"/>
          <w:sz w:val="28"/>
          <w:szCs w:val="28"/>
          <w:lang w:val="uk-UA"/>
        </w:rPr>
        <w:t>Про місцеве самоврядування в Україні</w:t>
      </w:r>
      <w:r w:rsidR="0008241E">
        <w:rPr>
          <w:rFonts w:ascii="Times New Roman" w:hAnsi="Times New Roman" w:cs="Times New Roman"/>
          <w:sz w:val="28"/>
          <w:szCs w:val="28"/>
          <w:lang w:val="uk-UA"/>
        </w:rPr>
        <w:t>»</w:t>
      </w:r>
      <w:r w:rsidRPr="004F1CC8">
        <w:rPr>
          <w:rFonts w:ascii="Times New Roman" w:hAnsi="Times New Roman" w:cs="Times New Roman"/>
          <w:sz w:val="28"/>
          <w:szCs w:val="28"/>
          <w:lang w:val="uk-UA"/>
        </w:rPr>
        <w:t xml:space="preserve">, Цивільним кодексом України, </w:t>
      </w:r>
      <w:r w:rsidRPr="00F55097">
        <w:rPr>
          <w:rFonts w:ascii="Times New Roman" w:hAnsi="Times New Roman" w:cs="Times New Roman"/>
          <w:sz w:val="28"/>
          <w:szCs w:val="28"/>
          <w:lang w:val="uk-UA"/>
        </w:rPr>
        <w:t>міська рада</w:t>
      </w:r>
    </w:p>
    <w:p w14:paraId="2C2259D1" w14:textId="37AAD8D3" w:rsidR="00A72595" w:rsidRDefault="008A5A78" w:rsidP="00387DF8">
      <w:pPr>
        <w:shd w:val="clear" w:color="auto" w:fill="FFFFFF"/>
        <w:spacing w:after="0" w:line="240" w:lineRule="auto"/>
        <w:ind w:firstLine="708"/>
        <w:jc w:val="center"/>
        <w:rPr>
          <w:rFonts w:ascii="Times New Roman" w:eastAsia="Times New Roman" w:hAnsi="Times New Roman" w:cs="Times New Roman"/>
          <w:b/>
          <w:sz w:val="28"/>
          <w:szCs w:val="28"/>
          <w:lang w:val="uk-UA" w:eastAsia="uk-UA"/>
        </w:rPr>
      </w:pPr>
      <w:r w:rsidRPr="008A5A78">
        <w:rPr>
          <w:rFonts w:ascii="Times New Roman" w:eastAsia="Times New Roman" w:hAnsi="Times New Roman" w:cs="Times New Roman"/>
          <w:b/>
          <w:sz w:val="28"/>
          <w:szCs w:val="28"/>
          <w:lang w:val="uk-UA" w:eastAsia="uk-UA"/>
        </w:rPr>
        <w:t>вирішила:</w:t>
      </w:r>
    </w:p>
    <w:p w14:paraId="720418CA" w14:textId="25792ADA" w:rsidR="00387DF8" w:rsidRDefault="008A5A78" w:rsidP="00387DF8">
      <w:pPr>
        <w:suppressAutoHyphens/>
        <w:spacing w:after="0" w:line="240" w:lineRule="auto"/>
        <w:ind w:firstLine="708"/>
        <w:jc w:val="both"/>
        <w:rPr>
          <w:rFonts w:ascii="Times New Roman" w:hAnsi="Times New Roman" w:cs="Times New Roman"/>
          <w:sz w:val="28"/>
          <w:szCs w:val="28"/>
          <w:lang w:val="uk-UA"/>
        </w:rPr>
      </w:pPr>
      <w:r w:rsidRPr="008A5A78">
        <w:rPr>
          <w:rFonts w:ascii="Times New Roman" w:eastAsia="Times New Roman" w:hAnsi="Times New Roman" w:cs="Times New Roman"/>
          <w:color w:val="000000"/>
          <w:sz w:val="28"/>
          <w:szCs w:val="28"/>
          <w:lang w:val="uk-UA" w:eastAsia="ru-RU"/>
        </w:rPr>
        <w:t>1.</w:t>
      </w:r>
      <w:r w:rsidR="000B2253" w:rsidRPr="00F55097">
        <w:rPr>
          <w:lang w:val="uk-UA"/>
        </w:rPr>
        <w:t xml:space="preserve"> </w:t>
      </w:r>
      <w:r w:rsidR="00614AC9">
        <w:rPr>
          <w:rFonts w:ascii="Times New Roman" w:hAnsi="Times New Roman" w:cs="Times New Roman"/>
          <w:sz w:val="28"/>
          <w:szCs w:val="28"/>
          <w:lang w:val="uk-UA"/>
        </w:rPr>
        <w:t>У</w:t>
      </w:r>
      <w:r w:rsidR="00387DF8">
        <w:rPr>
          <w:rFonts w:ascii="Times New Roman" w:hAnsi="Times New Roman" w:cs="Times New Roman"/>
          <w:sz w:val="28"/>
          <w:szCs w:val="28"/>
          <w:lang w:val="uk-UA"/>
        </w:rPr>
        <w:t xml:space="preserve">творити </w:t>
      </w:r>
      <w:r w:rsidR="008C1FAF">
        <w:rPr>
          <w:rFonts w:ascii="Times New Roman" w:hAnsi="Times New Roman" w:cs="Times New Roman"/>
          <w:sz w:val="28"/>
          <w:szCs w:val="28"/>
          <w:lang w:val="uk-UA"/>
        </w:rPr>
        <w:t xml:space="preserve">конкурсну </w:t>
      </w:r>
      <w:r w:rsidR="00387DF8">
        <w:rPr>
          <w:rFonts w:ascii="Times New Roman" w:hAnsi="Times New Roman" w:cs="Times New Roman"/>
          <w:sz w:val="28"/>
          <w:szCs w:val="28"/>
          <w:lang w:val="uk-UA"/>
        </w:rPr>
        <w:t xml:space="preserve">комісію для </w:t>
      </w:r>
      <w:r w:rsidR="00387DF8" w:rsidRPr="00B47F38">
        <w:rPr>
          <w:rFonts w:ascii="Times New Roman" w:eastAsia="SimSun" w:hAnsi="Times New Roman" w:cs="Times New Roman"/>
          <w:bCs/>
          <w:sz w:val="28"/>
          <w:szCs w:val="28"/>
          <w:lang w:val="uk-UA" w:eastAsia="zh-CN"/>
        </w:rPr>
        <w:t>проведення заходів пов</w:t>
      </w:r>
      <w:r w:rsidR="00387DF8" w:rsidRPr="00F55097">
        <w:rPr>
          <w:rFonts w:ascii="Times New Roman" w:eastAsia="SimSun" w:hAnsi="Times New Roman" w:cs="Times New Roman"/>
          <w:bCs/>
          <w:sz w:val="28"/>
          <w:szCs w:val="28"/>
          <w:lang w:val="uk-UA" w:eastAsia="zh-CN"/>
        </w:rPr>
        <w:t>’</w:t>
      </w:r>
      <w:r w:rsidR="00387DF8" w:rsidRPr="00B47F38">
        <w:rPr>
          <w:rFonts w:ascii="Times New Roman" w:eastAsia="SimSun" w:hAnsi="Times New Roman" w:cs="Times New Roman"/>
          <w:bCs/>
          <w:sz w:val="28"/>
          <w:szCs w:val="28"/>
          <w:lang w:val="uk-UA" w:eastAsia="zh-CN"/>
        </w:rPr>
        <w:t xml:space="preserve">язаних з придбанням у комунальну власність </w:t>
      </w:r>
      <w:r w:rsidR="008C1FAF">
        <w:rPr>
          <w:rFonts w:ascii="Times New Roman" w:eastAsia="SimSun" w:hAnsi="Times New Roman" w:cs="Times New Roman"/>
          <w:bCs/>
          <w:sz w:val="28"/>
          <w:szCs w:val="28"/>
          <w:lang w:val="uk-UA" w:eastAsia="zh-CN"/>
        </w:rPr>
        <w:t>Коломийської територіальної громади</w:t>
      </w:r>
      <w:r w:rsidR="00387DF8" w:rsidRPr="00B47F38">
        <w:rPr>
          <w:rFonts w:ascii="Times New Roman" w:eastAsia="SimSun" w:hAnsi="Times New Roman" w:cs="Times New Roman"/>
          <w:bCs/>
          <w:sz w:val="28"/>
          <w:szCs w:val="28"/>
          <w:lang w:val="uk-UA" w:eastAsia="zh-CN"/>
        </w:rPr>
        <w:t xml:space="preserve"> </w:t>
      </w:r>
      <w:r w:rsidR="008C1FAF" w:rsidRPr="008C1FAF">
        <w:rPr>
          <w:rFonts w:ascii="Times New Roman" w:eastAsia="SimSun" w:hAnsi="Times New Roman" w:cs="Times New Roman"/>
          <w:bCs/>
          <w:sz w:val="28"/>
          <w:szCs w:val="28"/>
          <w:lang w:val="uk-UA" w:eastAsia="zh-CN"/>
        </w:rPr>
        <w:t>об</w:t>
      </w:r>
      <w:r w:rsidR="008C1FAF" w:rsidRPr="00F03796">
        <w:rPr>
          <w:rFonts w:ascii="Times New Roman" w:eastAsia="SimSun" w:hAnsi="Times New Roman" w:cs="Times New Roman"/>
          <w:bCs/>
          <w:sz w:val="28"/>
          <w:szCs w:val="28"/>
          <w:lang w:val="uk-UA" w:eastAsia="zh-CN"/>
        </w:rPr>
        <w:t>’</w:t>
      </w:r>
      <w:r w:rsidR="008C1FAF" w:rsidRPr="008C1FAF">
        <w:rPr>
          <w:rFonts w:ascii="Times New Roman" w:eastAsia="SimSun" w:hAnsi="Times New Roman" w:cs="Times New Roman"/>
          <w:bCs/>
          <w:sz w:val="28"/>
          <w:szCs w:val="28"/>
          <w:lang w:val="uk-UA" w:eastAsia="zh-CN"/>
        </w:rPr>
        <w:t>єктів  нерухомого майна (</w:t>
      </w:r>
      <w:r w:rsidR="00387DF8" w:rsidRPr="008C1FAF">
        <w:rPr>
          <w:rFonts w:ascii="Times New Roman" w:eastAsia="SimSun" w:hAnsi="Times New Roman" w:cs="Times New Roman"/>
          <w:bCs/>
          <w:sz w:val="28"/>
          <w:szCs w:val="28"/>
          <w:lang w:val="uk-UA" w:eastAsia="zh-CN"/>
        </w:rPr>
        <w:t>житла</w:t>
      </w:r>
      <w:r w:rsidR="008C1FAF" w:rsidRPr="008C1FAF">
        <w:rPr>
          <w:rFonts w:ascii="Times New Roman" w:eastAsia="SimSun" w:hAnsi="Times New Roman" w:cs="Times New Roman"/>
          <w:bCs/>
          <w:sz w:val="28"/>
          <w:szCs w:val="28"/>
          <w:lang w:val="uk-UA" w:eastAsia="zh-CN"/>
        </w:rPr>
        <w:t>)</w:t>
      </w:r>
      <w:r w:rsidR="00387DF8" w:rsidRPr="00B47F38">
        <w:rPr>
          <w:rFonts w:ascii="Times New Roman" w:eastAsia="SimSun" w:hAnsi="Times New Roman" w:cs="Times New Roman"/>
          <w:bCs/>
          <w:sz w:val="28"/>
          <w:szCs w:val="28"/>
          <w:lang w:val="uk-UA" w:eastAsia="zh-CN"/>
        </w:rPr>
        <w:t xml:space="preserve"> для тимчасов</w:t>
      </w:r>
      <w:r w:rsidR="00116F5F">
        <w:rPr>
          <w:rFonts w:ascii="Times New Roman" w:eastAsia="SimSun" w:hAnsi="Times New Roman" w:cs="Times New Roman"/>
          <w:bCs/>
          <w:sz w:val="28"/>
          <w:szCs w:val="28"/>
          <w:lang w:val="uk-UA" w:eastAsia="zh-CN"/>
        </w:rPr>
        <w:t>ого</w:t>
      </w:r>
      <w:r w:rsidR="00387DF8" w:rsidRPr="00B47F38">
        <w:rPr>
          <w:rFonts w:ascii="Times New Roman" w:eastAsia="SimSun" w:hAnsi="Times New Roman" w:cs="Times New Roman"/>
          <w:bCs/>
          <w:sz w:val="28"/>
          <w:szCs w:val="28"/>
          <w:lang w:val="uk-UA" w:eastAsia="zh-CN"/>
        </w:rPr>
        <w:t xml:space="preserve"> </w:t>
      </w:r>
      <w:r w:rsidR="00116F5F">
        <w:rPr>
          <w:rFonts w:ascii="Times New Roman" w:eastAsia="SimSun" w:hAnsi="Times New Roman" w:cs="Times New Roman"/>
          <w:bCs/>
          <w:sz w:val="28"/>
          <w:szCs w:val="28"/>
          <w:lang w:val="uk-UA" w:eastAsia="zh-CN"/>
        </w:rPr>
        <w:t xml:space="preserve">проживання </w:t>
      </w:r>
      <w:r w:rsidR="00387DF8" w:rsidRPr="00B47F38">
        <w:rPr>
          <w:rFonts w:ascii="Times New Roman" w:eastAsia="SimSun" w:hAnsi="Times New Roman" w:cs="Times New Roman"/>
          <w:bCs/>
          <w:sz w:val="28"/>
          <w:szCs w:val="28"/>
          <w:lang w:val="uk-UA" w:eastAsia="zh-CN"/>
        </w:rPr>
        <w:t>внутрішньо переміщен</w:t>
      </w:r>
      <w:r w:rsidR="0008241E">
        <w:rPr>
          <w:rFonts w:ascii="Times New Roman" w:eastAsia="SimSun" w:hAnsi="Times New Roman" w:cs="Times New Roman"/>
          <w:bCs/>
          <w:sz w:val="28"/>
          <w:szCs w:val="28"/>
          <w:lang w:val="uk-UA" w:eastAsia="zh-CN"/>
        </w:rPr>
        <w:t>им</w:t>
      </w:r>
      <w:r w:rsidR="00387DF8" w:rsidRPr="00B47F38">
        <w:rPr>
          <w:rFonts w:ascii="Times New Roman" w:eastAsia="SimSun" w:hAnsi="Times New Roman" w:cs="Times New Roman"/>
          <w:bCs/>
          <w:sz w:val="28"/>
          <w:szCs w:val="28"/>
          <w:lang w:val="uk-UA" w:eastAsia="zh-CN"/>
        </w:rPr>
        <w:t xml:space="preserve"> ос</w:t>
      </w:r>
      <w:r w:rsidR="0008241E">
        <w:rPr>
          <w:rFonts w:ascii="Times New Roman" w:eastAsia="SimSun" w:hAnsi="Times New Roman" w:cs="Times New Roman"/>
          <w:bCs/>
          <w:sz w:val="28"/>
          <w:szCs w:val="28"/>
          <w:lang w:val="uk-UA" w:eastAsia="zh-CN"/>
        </w:rPr>
        <w:t>обам</w:t>
      </w:r>
      <w:r w:rsidR="00DE3F95">
        <w:rPr>
          <w:rFonts w:ascii="Times New Roman" w:eastAsia="SimSun" w:hAnsi="Times New Roman" w:cs="Times New Roman"/>
          <w:bCs/>
          <w:sz w:val="28"/>
          <w:szCs w:val="28"/>
          <w:lang w:val="uk-UA" w:eastAsia="zh-CN"/>
        </w:rPr>
        <w:t xml:space="preserve"> </w:t>
      </w:r>
      <w:r w:rsidR="00DE3F95">
        <w:rPr>
          <w:rFonts w:ascii="Times New Roman" w:hAnsi="Times New Roman" w:cs="Times New Roman"/>
          <w:sz w:val="28"/>
          <w:szCs w:val="28"/>
          <w:lang w:val="uk-UA"/>
        </w:rPr>
        <w:t xml:space="preserve">та затвердити її склад </w:t>
      </w:r>
      <w:r w:rsidR="00387DF8" w:rsidRPr="00F55097">
        <w:rPr>
          <w:rFonts w:ascii="Times New Roman" w:hAnsi="Times New Roman" w:cs="Times New Roman"/>
          <w:sz w:val="28"/>
          <w:szCs w:val="28"/>
          <w:lang w:val="uk-UA"/>
        </w:rPr>
        <w:t>(додається).</w:t>
      </w:r>
    </w:p>
    <w:p w14:paraId="7066ED4F" w14:textId="16D24FB7" w:rsidR="00116F5F" w:rsidRDefault="002E6FAE" w:rsidP="007E1F89">
      <w:pPr>
        <w:tabs>
          <w:tab w:val="left" w:pos="993"/>
        </w:tabs>
        <w:suppressAutoHyphens/>
        <w:spacing w:after="0" w:line="240" w:lineRule="auto"/>
        <w:ind w:firstLine="851"/>
        <w:jc w:val="both"/>
        <w:rPr>
          <w:rFonts w:ascii="Times New Roman" w:hAnsi="Times New Roman" w:cs="Times New Roman"/>
          <w:sz w:val="28"/>
          <w:szCs w:val="28"/>
          <w:lang w:val="uk-UA"/>
        </w:rPr>
      </w:pPr>
      <w:r w:rsidRPr="003E57DD">
        <w:rPr>
          <w:rFonts w:ascii="Times New Roman" w:hAnsi="Times New Roman" w:cs="Times New Roman"/>
          <w:sz w:val="28"/>
          <w:szCs w:val="28"/>
        </w:rPr>
        <w:t>2.</w:t>
      </w:r>
      <w:r w:rsidR="00E24799">
        <w:rPr>
          <w:rFonts w:ascii="Times New Roman" w:hAnsi="Times New Roman" w:cs="Times New Roman"/>
          <w:sz w:val="28"/>
          <w:szCs w:val="28"/>
          <w:lang w:val="uk-UA"/>
        </w:rPr>
        <w:t xml:space="preserve"> </w:t>
      </w:r>
      <w:r w:rsidRPr="003E57DD">
        <w:rPr>
          <w:rFonts w:ascii="Times New Roman" w:hAnsi="Times New Roman" w:cs="Times New Roman"/>
          <w:sz w:val="28"/>
          <w:szCs w:val="28"/>
        </w:rPr>
        <w:t xml:space="preserve">Затвердити конкурсну документацію для проведення заходів пов’язаних з придбанням у комунальну </w:t>
      </w:r>
      <w:proofErr w:type="gramStart"/>
      <w:r w:rsidRPr="003E57DD">
        <w:rPr>
          <w:rFonts w:ascii="Times New Roman" w:hAnsi="Times New Roman" w:cs="Times New Roman"/>
          <w:sz w:val="28"/>
          <w:szCs w:val="28"/>
        </w:rPr>
        <w:t xml:space="preserve">власність </w:t>
      </w:r>
      <w:r w:rsidR="00116F5F" w:rsidRPr="003E57DD">
        <w:rPr>
          <w:rFonts w:ascii="Times New Roman" w:hAnsi="Times New Roman" w:cs="Times New Roman"/>
          <w:sz w:val="28"/>
          <w:szCs w:val="28"/>
        </w:rPr>
        <w:t xml:space="preserve"> Коломийської</w:t>
      </w:r>
      <w:proofErr w:type="gramEnd"/>
      <w:r w:rsidR="00116F5F" w:rsidRPr="003E57DD">
        <w:t xml:space="preserve"> </w:t>
      </w:r>
      <w:r w:rsidR="00116F5F">
        <w:rPr>
          <w:rFonts w:ascii="Times New Roman" w:eastAsia="SimSun" w:hAnsi="Times New Roman" w:cs="Times New Roman"/>
          <w:bCs/>
          <w:sz w:val="28"/>
          <w:szCs w:val="28"/>
          <w:lang w:val="uk-UA" w:eastAsia="zh-CN"/>
        </w:rPr>
        <w:t>територіальної громади</w:t>
      </w:r>
      <w:r w:rsidR="00116F5F" w:rsidRPr="00B47F38">
        <w:rPr>
          <w:rFonts w:ascii="Times New Roman" w:eastAsia="SimSun" w:hAnsi="Times New Roman" w:cs="Times New Roman"/>
          <w:bCs/>
          <w:sz w:val="28"/>
          <w:szCs w:val="28"/>
          <w:lang w:val="uk-UA" w:eastAsia="zh-CN"/>
        </w:rPr>
        <w:t xml:space="preserve"> </w:t>
      </w:r>
      <w:r w:rsidR="00116F5F" w:rsidRPr="008C1FAF">
        <w:rPr>
          <w:rFonts w:ascii="Times New Roman" w:eastAsia="SimSun" w:hAnsi="Times New Roman" w:cs="Times New Roman"/>
          <w:bCs/>
          <w:sz w:val="28"/>
          <w:szCs w:val="28"/>
          <w:lang w:val="uk-UA" w:eastAsia="zh-CN"/>
        </w:rPr>
        <w:t>об</w:t>
      </w:r>
      <w:r w:rsidR="00116F5F" w:rsidRPr="008C1FAF">
        <w:rPr>
          <w:rFonts w:ascii="Times New Roman" w:eastAsia="SimSun" w:hAnsi="Times New Roman" w:cs="Times New Roman"/>
          <w:bCs/>
          <w:sz w:val="28"/>
          <w:szCs w:val="28"/>
          <w:lang w:eastAsia="zh-CN"/>
        </w:rPr>
        <w:t>’</w:t>
      </w:r>
      <w:r w:rsidR="00116F5F" w:rsidRPr="008C1FAF">
        <w:rPr>
          <w:rFonts w:ascii="Times New Roman" w:eastAsia="SimSun" w:hAnsi="Times New Roman" w:cs="Times New Roman"/>
          <w:bCs/>
          <w:sz w:val="28"/>
          <w:szCs w:val="28"/>
          <w:lang w:val="uk-UA" w:eastAsia="zh-CN"/>
        </w:rPr>
        <w:t>єктів  нерухомого майна (житла)</w:t>
      </w:r>
      <w:r w:rsidR="00116F5F" w:rsidRPr="00B47F38">
        <w:rPr>
          <w:rFonts w:ascii="Times New Roman" w:eastAsia="SimSun" w:hAnsi="Times New Roman" w:cs="Times New Roman"/>
          <w:bCs/>
          <w:sz w:val="28"/>
          <w:szCs w:val="28"/>
          <w:lang w:val="uk-UA" w:eastAsia="zh-CN"/>
        </w:rPr>
        <w:t xml:space="preserve"> для тимчасов</w:t>
      </w:r>
      <w:r w:rsidR="00116F5F">
        <w:rPr>
          <w:rFonts w:ascii="Times New Roman" w:eastAsia="SimSun" w:hAnsi="Times New Roman" w:cs="Times New Roman"/>
          <w:bCs/>
          <w:sz w:val="28"/>
          <w:szCs w:val="28"/>
          <w:lang w:val="uk-UA" w:eastAsia="zh-CN"/>
        </w:rPr>
        <w:t>ого</w:t>
      </w:r>
      <w:r w:rsidR="00116F5F" w:rsidRPr="00B47F38">
        <w:rPr>
          <w:rFonts w:ascii="Times New Roman" w:eastAsia="SimSun" w:hAnsi="Times New Roman" w:cs="Times New Roman"/>
          <w:bCs/>
          <w:sz w:val="28"/>
          <w:szCs w:val="28"/>
          <w:lang w:val="uk-UA" w:eastAsia="zh-CN"/>
        </w:rPr>
        <w:t xml:space="preserve"> </w:t>
      </w:r>
      <w:r w:rsidR="00116F5F">
        <w:rPr>
          <w:rFonts w:ascii="Times New Roman" w:eastAsia="SimSun" w:hAnsi="Times New Roman" w:cs="Times New Roman"/>
          <w:bCs/>
          <w:sz w:val="28"/>
          <w:szCs w:val="28"/>
          <w:lang w:val="uk-UA" w:eastAsia="zh-CN"/>
        </w:rPr>
        <w:t xml:space="preserve">проживання </w:t>
      </w:r>
      <w:r w:rsidR="00116F5F" w:rsidRPr="00B47F38">
        <w:rPr>
          <w:rFonts w:ascii="Times New Roman" w:eastAsia="SimSun" w:hAnsi="Times New Roman" w:cs="Times New Roman"/>
          <w:bCs/>
          <w:sz w:val="28"/>
          <w:szCs w:val="28"/>
          <w:lang w:val="uk-UA" w:eastAsia="zh-CN"/>
        </w:rPr>
        <w:t>внутрішньо переміщеним особам</w:t>
      </w:r>
      <w:r w:rsidR="00116F5F">
        <w:rPr>
          <w:rFonts w:ascii="Times New Roman" w:eastAsia="SimSun" w:hAnsi="Times New Roman" w:cs="Times New Roman"/>
          <w:bCs/>
          <w:sz w:val="28"/>
          <w:szCs w:val="28"/>
          <w:lang w:val="uk-UA" w:eastAsia="zh-CN"/>
        </w:rPr>
        <w:t xml:space="preserve"> </w:t>
      </w:r>
      <w:r w:rsidR="00116F5F" w:rsidRPr="00F55097">
        <w:rPr>
          <w:rFonts w:ascii="Times New Roman" w:hAnsi="Times New Roman" w:cs="Times New Roman"/>
          <w:sz w:val="28"/>
          <w:szCs w:val="28"/>
          <w:lang w:val="uk-UA"/>
        </w:rPr>
        <w:t xml:space="preserve"> (додається).</w:t>
      </w:r>
    </w:p>
    <w:p w14:paraId="58BE3931" w14:textId="782B738F" w:rsidR="008A5A78" w:rsidRPr="008A5A78" w:rsidRDefault="004F1CC8" w:rsidP="005519A3">
      <w:pPr>
        <w:spacing w:after="0"/>
        <w:ind w:firstLine="708"/>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3</w:t>
      </w:r>
      <w:r w:rsidR="00F01367">
        <w:rPr>
          <w:rFonts w:ascii="Times New Roman" w:hAnsi="Times New Roman" w:cs="Times New Roman"/>
          <w:sz w:val="28"/>
          <w:szCs w:val="28"/>
          <w:lang w:val="uk-UA"/>
        </w:rPr>
        <w:t>.</w:t>
      </w:r>
      <w:r w:rsidR="008D7031">
        <w:rPr>
          <w:rFonts w:ascii="Times New Roman" w:hAnsi="Times New Roman" w:cs="Times New Roman"/>
          <w:sz w:val="28"/>
          <w:szCs w:val="28"/>
          <w:lang w:val="uk-UA"/>
        </w:rPr>
        <w:t xml:space="preserve"> </w:t>
      </w:r>
      <w:r w:rsidR="008A5A78" w:rsidRPr="008A5A78">
        <w:rPr>
          <w:rFonts w:ascii="Times New Roman" w:eastAsia="Times New Roman" w:hAnsi="Times New Roman" w:cs="Times New Roman"/>
          <w:sz w:val="28"/>
          <w:szCs w:val="28"/>
          <w:lang w:val="uk-UA" w:eastAsia="uk-UA"/>
        </w:rPr>
        <w:t>Організацію виконання рішення покласти на першого заступника міського голови Олега ТОКАРЧУКА.</w:t>
      </w:r>
    </w:p>
    <w:p w14:paraId="14A4F089" w14:textId="5DD3F5DD" w:rsidR="008A5A78" w:rsidRDefault="005519A3" w:rsidP="005519A3">
      <w:pPr>
        <w:shd w:val="clear" w:color="auto" w:fill="FFFFFF"/>
        <w:tabs>
          <w:tab w:val="left" w:pos="709"/>
          <w:tab w:val="left" w:pos="1134"/>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4</w:t>
      </w:r>
      <w:r w:rsidR="008A5A78" w:rsidRPr="008A5A78">
        <w:rPr>
          <w:rFonts w:ascii="Times New Roman" w:eastAsia="Times New Roman" w:hAnsi="Times New Roman" w:cs="Times New Roman"/>
          <w:sz w:val="28"/>
          <w:szCs w:val="28"/>
          <w:lang w:val="uk-UA" w:eastAsia="uk-UA"/>
        </w:rPr>
        <w:t>.</w:t>
      </w:r>
      <w:r w:rsidR="008A5A78" w:rsidRPr="008A5A78">
        <w:rPr>
          <w:rFonts w:ascii="Times New Roman" w:eastAsia="Times New Roman" w:hAnsi="Times New Roman" w:cs="Times New Roman"/>
          <w:sz w:val="28"/>
          <w:szCs w:val="28"/>
          <w:lang w:val="uk-UA" w:eastAsia="uk-UA"/>
        </w:rPr>
        <w:tab/>
        <w:t>Контроль за виконанням рішення доручити постійній комісії з питань комунальної власності, приватизації та оренди (Максим МЕНЗАТЮК).</w:t>
      </w:r>
    </w:p>
    <w:p w14:paraId="4B0A2C3A" w14:textId="604F8556" w:rsidR="004F1CC8" w:rsidRDefault="004F1CC8" w:rsidP="006B5038">
      <w:pPr>
        <w:shd w:val="clear" w:color="auto" w:fill="FFFFFF"/>
        <w:tabs>
          <w:tab w:val="left" w:pos="851"/>
          <w:tab w:val="left" w:pos="1134"/>
        </w:tabs>
        <w:spacing w:after="0" w:line="240" w:lineRule="auto"/>
        <w:jc w:val="both"/>
        <w:rPr>
          <w:rFonts w:ascii="Times New Roman" w:eastAsia="Times New Roman" w:hAnsi="Times New Roman" w:cs="Times New Roman"/>
          <w:sz w:val="28"/>
          <w:szCs w:val="28"/>
          <w:lang w:val="uk-UA" w:eastAsia="uk-UA"/>
        </w:rPr>
      </w:pPr>
    </w:p>
    <w:p w14:paraId="65BB0D08" w14:textId="53EFCF1C" w:rsidR="004F1CC8" w:rsidRDefault="004F1CC8" w:rsidP="006B5038">
      <w:pPr>
        <w:shd w:val="clear" w:color="auto" w:fill="FFFFFF"/>
        <w:tabs>
          <w:tab w:val="left" w:pos="851"/>
          <w:tab w:val="left" w:pos="1134"/>
        </w:tabs>
        <w:spacing w:after="0" w:line="240" w:lineRule="auto"/>
        <w:jc w:val="both"/>
        <w:rPr>
          <w:rFonts w:ascii="Times New Roman" w:eastAsia="Times New Roman" w:hAnsi="Times New Roman" w:cs="Times New Roman"/>
          <w:sz w:val="28"/>
          <w:szCs w:val="28"/>
          <w:lang w:val="uk-UA" w:eastAsia="uk-UA"/>
        </w:rPr>
      </w:pPr>
    </w:p>
    <w:p w14:paraId="31E951E5" w14:textId="77777777" w:rsidR="004F1CC8" w:rsidRDefault="004F1CC8" w:rsidP="006B5038">
      <w:pPr>
        <w:shd w:val="clear" w:color="auto" w:fill="FFFFFF"/>
        <w:tabs>
          <w:tab w:val="left" w:pos="851"/>
          <w:tab w:val="left" w:pos="1134"/>
        </w:tabs>
        <w:spacing w:after="0" w:line="240" w:lineRule="auto"/>
        <w:jc w:val="both"/>
        <w:rPr>
          <w:rFonts w:ascii="Times New Roman" w:eastAsia="Times New Roman" w:hAnsi="Times New Roman" w:cs="Times New Roman"/>
          <w:sz w:val="28"/>
          <w:szCs w:val="28"/>
          <w:lang w:val="uk-UA" w:eastAsia="uk-UA"/>
        </w:rPr>
      </w:pPr>
    </w:p>
    <w:p w14:paraId="13E8D5DF" w14:textId="77777777" w:rsidR="00387DF8" w:rsidRPr="008A5A78" w:rsidRDefault="00387DF8" w:rsidP="006B5038">
      <w:pPr>
        <w:shd w:val="clear" w:color="auto" w:fill="FFFFFF"/>
        <w:tabs>
          <w:tab w:val="left" w:pos="851"/>
          <w:tab w:val="left" w:pos="1134"/>
        </w:tabs>
        <w:spacing w:after="0" w:line="240" w:lineRule="auto"/>
        <w:jc w:val="both"/>
        <w:rPr>
          <w:rFonts w:ascii="Times New Roman" w:eastAsia="Times New Roman" w:hAnsi="Times New Roman" w:cs="Times New Roman"/>
          <w:sz w:val="28"/>
          <w:szCs w:val="28"/>
          <w:lang w:val="uk-UA" w:eastAsia="uk-UA"/>
        </w:rPr>
      </w:pPr>
    </w:p>
    <w:p w14:paraId="38B8DEB6" w14:textId="49B9B810" w:rsidR="008A5A78" w:rsidRPr="008A5A78" w:rsidRDefault="008A5A78" w:rsidP="008A5A78">
      <w:pPr>
        <w:suppressAutoHyphens/>
        <w:spacing w:after="0" w:line="240" w:lineRule="auto"/>
        <w:jc w:val="both"/>
        <w:rPr>
          <w:rFonts w:ascii="Times New Roman" w:eastAsia="SimSun" w:hAnsi="Times New Roman" w:cs="Times New Roman"/>
          <w:b/>
          <w:bCs/>
          <w:sz w:val="28"/>
          <w:szCs w:val="28"/>
          <w:lang w:val="uk-UA" w:eastAsia="zh-CN"/>
        </w:rPr>
      </w:pPr>
      <w:r w:rsidRPr="008A5A78">
        <w:rPr>
          <w:rFonts w:ascii="Times New Roman" w:eastAsia="SimSun" w:hAnsi="Times New Roman" w:cs="Times New Roman"/>
          <w:b/>
          <w:bCs/>
          <w:sz w:val="28"/>
          <w:szCs w:val="28"/>
          <w:lang w:val="uk-UA" w:eastAsia="zh-CN"/>
        </w:rPr>
        <w:t>Міський голова                                                               Богдан СТАНІСЛАВСЬК</w:t>
      </w:r>
      <w:r w:rsidR="00116F5F">
        <w:rPr>
          <w:rFonts w:ascii="Times New Roman" w:eastAsia="SimSun" w:hAnsi="Times New Roman" w:cs="Times New Roman"/>
          <w:b/>
          <w:bCs/>
          <w:sz w:val="28"/>
          <w:szCs w:val="28"/>
          <w:lang w:val="uk-UA" w:eastAsia="zh-CN"/>
        </w:rPr>
        <w:t>ИЙ</w:t>
      </w:r>
    </w:p>
    <w:p w14:paraId="2744AEE1" w14:textId="77777777" w:rsidR="008A5A78" w:rsidRPr="008A5A78" w:rsidRDefault="008A5A78" w:rsidP="008A5A78">
      <w:pPr>
        <w:suppressAutoHyphens/>
        <w:spacing w:after="0" w:line="240" w:lineRule="auto"/>
        <w:jc w:val="both"/>
        <w:rPr>
          <w:rFonts w:ascii="Times New Roman" w:eastAsia="SimSun" w:hAnsi="Times New Roman" w:cs="Times New Roman"/>
          <w:b/>
          <w:bCs/>
          <w:sz w:val="28"/>
          <w:szCs w:val="28"/>
          <w:lang w:val="uk-UA" w:eastAsia="zh-CN"/>
        </w:rPr>
      </w:pPr>
    </w:p>
    <w:p w14:paraId="10F5C183" w14:textId="6D5EBA8F" w:rsidR="008A5A78" w:rsidRDefault="008A5A78" w:rsidP="008A5A78">
      <w:pPr>
        <w:suppressAutoHyphens/>
        <w:spacing w:after="0" w:line="240" w:lineRule="auto"/>
        <w:jc w:val="both"/>
        <w:rPr>
          <w:rFonts w:ascii="Times New Roman" w:eastAsia="SimSun" w:hAnsi="Times New Roman" w:cs="Times New Roman"/>
          <w:b/>
          <w:bCs/>
          <w:sz w:val="28"/>
          <w:szCs w:val="28"/>
          <w:lang w:val="uk-UA" w:eastAsia="zh-CN"/>
        </w:rPr>
      </w:pPr>
    </w:p>
    <w:p w14:paraId="6627E16E" w14:textId="23001EF1" w:rsidR="00C0538F" w:rsidRDefault="00C0538F" w:rsidP="008A5A78">
      <w:pPr>
        <w:suppressAutoHyphens/>
        <w:spacing w:after="0" w:line="240" w:lineRule="auto"/>
        <w:jc w:val="both"/>
        <w:rPr>
          <w:rFonts w:ascii="Times New Roman" w:eastAsia="SimSun" w:hAnsi="Times New Roman" w:cs="Times New Roman"/>
          <w:b/>
          <w:bCs/>
          <w:sz w:val="28"/>
          <w:szCs w:val="28"/>
          <w:lang w:val="uk-UA" w:eastAsia="zh-CN"/>
        </w:rPr>
      </w:pPr>
    </w:p>
    <w:p w14:paraId="56AFBF31" w14:textId="2F46AB1F" w:rsidR="00C0538F" w:rsidRPr="00FB4E38" w:rsidRDefault="00C0538F" w:rsidP="008A5A78">
      <w:pPr>
        <w:suppressAutoHyphens/>
        <w:spacing w:after="0" w:line="240" w:lineRule="auto"/>
        <w:jc w:val="both"/>
        <w:rPr>
          <w:rFonts w:ascii="Times New Roman" w:eastAsia="SimSun" w:hAnsi="Times New Roman" w:cs="Times New Roman"/>
          <w:b/>
          <w:bCs/>
          <w:sz w:val="28"/>
          <w:szCs w:val="28"/>
          <w:lang w:eastAsia="zh-CN"/>
        </w:rPr>
      </w:pPr>
    </w:p>
    <w:p w14:paraId="451F8274" w14:textId="64DC6CD6" w:rsidR="00C0538F" w:rsidRDefault="00C0538F" w:rsidP="008A5A78">
      <w:pPr>
        <w:suppressAutoHyphens/>
        <w:spacing w:after="0" w:line="240" w:lineRule="auto"/>
        <w:jc w:val="both"/>
        <w:rPr>
          <w:rFonts w:ascii="Times New Roman" w:eastAsia="SimSun" w:hAnsi="Times New Roman" w:cs="Times New Roman"/>
          <w:b/>
          <w:bCs/>
          <w:sz w:val="28"/>
          <w:szCs w:val="28"/>
          <w:lang w:val="uk-UA" w:eastAsia="zh-CN"/>
        </w:rPr>
      </w:pPr>
    </w:p>
    <w:p w14:paraId="77483FA1" w14:textId="5EF7872C" w:rsidR="00C0538F" w:rsidRDefault="00C0538F" w:rsidP="008A5A78">
      <w:pPr>
        <w:suppressAutoHyphens/>
        <w:spacing w:after="0" w:line="240" w:lineRule="auto"/>
        <w:jc w:val="both"/>
        <w:rPr>
          <w:rFonts w:ascii="Times New Roman" w:eastAsia="SimSun" w:hAnsi="Times New Roman" w:cs="Times New Roman"/>
          <w:b/>
          <w:bCs/>
          <w:sz w:val="28"/>
          <w:szCs w:val="28"/>
          <w:lang w:val="uk-UA" w:eastAsia="zh-CN"/>
        </w:rPr>
      </w:pPr>
    </w:p>
    <w:p w14:paraId="590979AD" w14:textId="5B8DC1C1"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684EF622" w14:textId="38455B35"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57C8C676" w14:textId="4C727E46"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5F63225D" w14:textId="792A28F1"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6171999D" w14:textId="5E1F03CF"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66E20BFD" w14:textId="08F2E96A"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69F14EB0" w14:textId="6964A534"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5522B1FA" w14:textId="2F12A7DA"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79BE1C7A" w14:textId="0D575CB3"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6B8BF38D" w14:textId="730B4EB9"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13D7FBA2" w14:textId="5FDD2308"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4195D80D" w14:textId="2C8E4503"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68FA5935" w14:textId="673D2D47"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30FEF3A1" w14:textId="3FD5447A"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73B0BFC1" w14:textId="5EB93B3C"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03224AD6" w14:textId="559DA5A5"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1BE883BC" w14:textId="42129724"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5E3D23BB" w14:textId="6A90AD19"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4B4D9510" w14:textId="7A5C5FC0"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213E5204" w14:textId="6EDD241D" w:rsidR="00C0538F" w:rsidRDefault="00C0538F" w:rsidP="008A5A78">
      <w:pPr>
        <w:suppressAutoHyphens/>
        <w:spacing w:after="0" w:line="240" w:lineRule="auto"/>
        <w:jc w:val="both"/>
        <w:rPr>
          <w:rFonts w:ascii="Times New Roman" w:eastAsia="SimSun" w:hAnsi="Times New Roman" w:cs="Times New Roman"/>
          <w:b/>
          <w:bCs/>
          <w:sz w:val="28"/>
          <w:szCs w:val="28"/>
          <w:lang w:val="uk-UA" w:eastAsia="zh-CN"/>
        </w:rPr>
      </w:pPr>
    </w:p>
    <w:p w14:paraId="34BF635F" w14:textId="77777777" w:rsidR="00C0538F" w:rsidRPr="008A5A78" w:rsidRDefault="00C0538F" w:rsidP="008A5A78">
      <w:pPr>
        <w:suppressAutoHyphens/>
        <w:spacing w:after="0" w:line="240" w:lineRule="auto"/>
        <w:jc w:val="both"/>
        <w:rPr>
          <w:rFonts w:ascii="Times New Roman" w:eastAsia="SimSun" w:hAnsi="Times New Roman" w:cs="Times New Roman"/>
          <w:b/>
          <w:bCs/>
          <w:sz w:val="28"/>
          <w:szCs w:val="28"/>
          <w:lang w:val="uk-UA" w:eastAsia="zh-CN"/>
        </w:rPr>
      </w:pPr>
    </w:p>
    <w:p w14:paraId="3F0D74EA" w14:textId="75788A64" w:rsidR="008A5A78" w:rsidRDefault="008A5A78" w:rsidP="008A5A78">
      <w:pPr>
        <w:suppressAutoHyphens/>
        <w:spacing w:after="0" w:line="240" w:lineRule="auto"/>
        <w:jc w:val="both"/>
        <w:rPr>
          <w:rFonts w:ascii="Times New Roman" w:eastAsia="SimSun" w:hAnsi="Times New Roman" w:cs="Times New Roman"/>
          <w:b/>
          <w:bCs/>
          <w:sz w:val="28"/>
          <w:szCs w:val="28"/>
          <w:lang w:val="uk-UA" w:eastAsia="zh-CN"/>
        </w:rPr>
      </w:pPr>
    </w:p>
    <w:p w14:paraId="29D1035C" w14:textId="79B456A9"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166D8F0D" w14:textId="77777777" w:rsidR="008A0629" w:rsidRDefault="008A0629" w:rsidP="008A5A78">
      <w:pPr>
        <w:suppressAutoHyphens/>
        <w:spacing w:after="0" w:line="240" w:lineRule="auto"/>
        <w:jc w:val="both"/>
        <w:rPr>
          <w:rFonts w:ascii="Times New Roman" w:eastAsia="SimSun" w:hAnsi="Times New Roman" w:cs="Times New Roman"/>
          <w:b/>
          <w:bCs/>
          <w:sz w:val="28"/>
          <w:szCs w:val="28"/>
          <w:lang w:val="uk-UA" w:eastAsia="zh-CN"/>
        </w:rPr>
      </w:pPr>
    </w:p>
    <w:p w14:paraId="4845B9A7" w14:textId="35F00852"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547C04A9" w14:textId="34CB9D30" w:rsidR="004F1CC8" w:rsidRDefault="004F1CC8" w:rsidP="008A5A78">
      <w:pPr>
        <w:suppressAutoHyphens/>
        <w:spacing w:after="0" w:line="240" w:lineRule="auto"/>
        <w:jc w:val="both"/>
        <w:rPr>
          <w:rFonts w:ascii="Times New Roman" w:eastAsia="SimSun" w:hAnsi="Times New Roman" w:cs="Times New Roman"/>
          <w:b/>
          <w:bCs/>
          <w:sz w:val="28"/>
          <w:szCs w:val="28"/>
          <w:lang w:val="uk-UA" w:eastAsia="zh-CN"/>
        </w:rPr>
      </w:pPr>
    </w:p>
    <w:p w14:paraId="10320922" w14:textId="6A9512C6" w:rsidR="0052627E" w:rsidRDefault="0052627E" w:rsidP="008A5A78">
      <w:pPr>
        <w:suppressAutoHyphens/>
        <w:spacing w:after="0" w:line="240" w:lineRule="auto"/>
        <w:jc w:val="both"/>
        <w:rPr>
          <w:rFonts w:ascii="Times New Roman" w:eastAsia="SimSun" w:hAnsi="Times New Roman" w:cs="Times New Roman"/>
          <w:b/>
          <w:bCs/>
          <w:sz w:val="28"/>
          <w:szCs w:val="28"/>
          <w:lang w:val="uk-UA" w:eastAsia="zh-CN"/>
        </w:rPr>
      </w:pPr>
    </w:p>
    <w:p w14:paraId="73FE2352" w14:textId="779E087B" w:rsidR="0052627E" w:rsidRDefault="0052627E" w:rsidP="008A5A78">
      <w:pPr>
        <w:suppressAutoHyphens/>
        <w:spacing w:after="0" w:line="240" w:lineRule="auto"/>
        <w:jc w:val="both"/>
        <w:rPr>
          <w:rFonts w:ascii="Times New Roman" w:eastAsia="SimSun" w:hAnsi="Times New Roman" w:cs="Times New Roman"/>
          <w:b/>
          <w:bCs/>
          <w:sz w:val="28"/>
          <w:szCs w:val="28"/>
          <w:lang w:val="uk-UA" w:eastAsia="zh-CN"/>
        </w:rPr>
      </w:pPr>
    </w:p>
    <w:p w14:paraId="04B85517" w14:textId="4560E692" w:rsidR="0052627E" w:rsidRDefault="0052627E" w:rsidP="008A5A78">
      <w:pPr>
        <w:suppressAutoHyphens/>
        <w:spacing w:after="0" w:line="240" w:lineRule="auto"/>
        <w:jc w:val="both"/>
        <w:rPr>
          <w:rFonts w:ascii="Times New Roman" w:eastAsia="SimSun" w:hAnsi="Times New Roman" w:cs="Times New Roman"/>
          <w:b/>
          <w:bCs/>
          <w:sz w:val="28"/>
          <w:szCs w:val="28"/>
          <w:lang w:val="uk-UA" w:eastAsia="zh-CN"/>
        </w:rPr>
      </w:pPr>
    </w:p>
    <w:p w14:paraId="317A5611" w14:textId="06948208" w:rsidR="00BB1D2D" w:rsidRDefault="00BB1D2D" w:rsidP="008A5A78">
      <w:pPr>
        <w:suppressAutoHyphens/>
        <w:spacing w:after="0" w:line="240" w:lineRule="auto"/>
        <w:jc w:val="both"/>
        <w:rPr>
          <w:rFonts w:ascii="Times New Roman" w:eastAsia="SimSun" w:hAnsi="Times New Roman" w:cs="Times New Roman"/>
          <w:b/>
          <w:bCs/>
          <w:sz w:val="28"/>
          <w:szCs w:val="28"/>
          <w:lang w:val="uk-UA" w:eastAsia="zh-CN"/>
        </w:rPr>
      </w:pPr>
    </w:p>
    <w:p w14:paraId="0A4D0F27" w14:textId="494AFF05"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5D2630F7" w14:textId="1D315EE1"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0A11ADD7" w14:textId="6346CB3F"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2DF02E4B" w14:textId="722CB721"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387A5C8F" w14:textId="493D9F42"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5C13817D" w14:textId="735B826E"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18A7B6FD" w14:textId="7523D9A7"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7B61E263" w14:textId="77777777" w:rsidR="0071788B" w:rsidRDefault="0071788B" w:rsidP="008A5A78">
      <w:pPr>
        <w:suppressAutoHyphens/>
        <w:spacing w:after="0" w:line="240" w:lineRule="auto"/>
        <w:jc w:val="both"/>
        <w:rPr>
          <w:rFonts w:ascii="Times New Roman" w:eastAsia="SimSun" w:hAnsi="Times New Roman" w:cs="Times New Roman"/>
          <w:b/>
          <w:bCs/>
          <w:sz w:val="28"/>
          <w:szCs w:val="28"/>
          <w:lang w:val="uk-UA" w:eastAsia="zh-CN"/>
        </w:rPr>
      </w:pPr>
    </w:p>
    <w:p w14:paraId="486284FC" w14:textId="77777777" w:rsidR="0071788B" w:rsidRDefault="0071788B" w:rsidP="00BB1D2D">
      <w:pPr>
        <w:pStyle w:val="aa"/>
        <w:ind w:left="5664" w:firstLine="6"/>
        <w:rPr>
          <w:rFonts w:ascii="Times New Roman" w:hAnsi="Times New Roman" w:cs="Times New Roman"/>
          <w:sz w:val="28"/>
          <w:szCs w:val="28"/>
          <w:lang w:val="uk-UA" w:eastAsia="ru-RU"/>
        </w:rPr>
      </w:pPr>
    </w:p>
    <w:p w14:paraId="7B1C2203" w14:textId="128661CC" w:rsidR="00556A56" w:rsidRPr="00BB1D2D" w:rsidRDefault="00BB1D2D" w:rsidP="00BB1D2D">
      <w:pPr>
        <w:pStyle w:val="aa"/>
        <w:ind w:left="5664" w:firstLine="6"/>
        <w:rPr>
          <w:rFonts w:ascii="Times New Roman" w:hAnsi="Times New Roman" w:cs="Times New Roman"/>
          <w:sz w:val="28"/>
          <w:szCs w:val="28"/>
          <w:lang w:val="uk-UA" w:eastAsia="zh-CN"/>
        </w:rPr>
      </w:pPr>
      <w:r w:rsidRPr="00BB1D2D">
        <w:rPr>
          <w:rFonts w:ascii="Times New Roman" w:hAnsi="Times New Roman" w:cs="Times New Roman"/>
          <w:sz w:val="28"/>
          <w:szCs w:val="28"/>
          <w:lang w:val="uk-UA" w:eastAsia="ru-RU"/>
        </w:rPr>
        <w:lastRenderedPageBreak/>
        <w:t>ЗАТВЕРДЖЕНО</w:t>
      </w:r>
    </w:p>
    <w:p w14:paraId="0151D6D0" w14:textId="2BFD9102" w:rsidR="00556A56" w:rsidRPr="00BB1D2D" w:rsidRDefault="00556A56" w:rsidP="00BB1D2D">
      <w:pPr>
        <w:pStyle w:val="aa"/>
        <w:ind w:left="5664" w:firstLine="6"/>
        <w:rPr>
          <w:rFonts w:ascii="Times New Roman" w:hAnsi="Times New Roman" w:cs="Times New Roman"/>
          <w:sz w:val="28"/>
          <w:szCs w:val="28"/>
          <w:lang w:val="uk-UA" w:eastAsia="ru-RU"/>
        </w:rPr>
      </w:pPr>
      <w:r w:rsidRPr="00BB1D2D">
        <w:rPr>
          <w:rFonts w:ascii="Times New Roman" w:hAnsi="Times New Roman" w:cs="Times New Roman"/>
          <w:sz w:val="28"/>
          <w:szCs w:val="28"/>
          <w:lang w:val="uk-UA" w:eastAsia="ru-RU"/>
        </w:rPr>
        <w:t>рішення міської ради</w:t>
      </w:r>
    </w:p>
    <w:p w14:paraId="3E16D745" w14:textId="7D6AE492" w:rsidR="007E1F89" w:rsidRPr="00BB1D2D" w:rsidRDefault="00556A56" w:rsidP="00BB1D2D">
      <w:pPr>
        <w:pStyle w:val="aa"/>
        <w:ind w:left="5664" w:firstLine="6"/>
        <w:rPr>
          <w:rFonts w:ascii="Times New Roman" w:hAnsi="Times New Roman" w:cs="Times New Roman"/>
          <w:sz w:val="28"/>
          <w:szCs w:val="28"/>
          <w:lang w:val="uk-UA" w:eastAsia="ru-RU"/>
        </w:rPr>
      </w:pPr>
      <w:r w:rsidRPr="00BB1D2D">
        <w:rPr>
          <w:rFonts w:ascii="Times New Roman" w:hAnsi="Times New Roman" w:cs="Times New Roman"/>
          <w:sz w:val="28"/>
          <w:szCs w:val="28"/>
          <w:lang w:val="uk-UA" w:eastAsia="ru-RU"/>
        </w:rPr>
        <w:t>від ________   № ______</w:t>
      </w:r>
    </w:p>
    <w:p w14:paraId="08CFAE47" w14:textId="77777777" w:rsidR="0008241E" w:rsidRDefault="0008241E" w:rsidP="0008241E">
      <w:pPr>
        <w:shd w:val="clear" w:color="auto" w:fill="FFFFFF"/>
        <w:spacing w:after="0" w:line="240" w:lineRule="auto"/>
        <w:ind w:left="5664" w:firstLine="708"/>
        <w:rPr>
          <w:rFonts w:ascii="Times New Roman" w:eastAsia="Times New Roman" w:hAnsi="Times New Roman" w:cs="Times New Roman"/>
          <w:b/>
          <w:bCs/>
          <w:sz w:val="24"/>
          <w:szCs w:val="20"/>
          <w:lang w:val="uk-UA" w:eastAsia="zh-CN"/>
        </w:rPr>
      </w:pPr>
    </w:p>
    <w:p w14:paraId="1CE640A5" w14:textId="77777777" w:rsidR="00556A56" w:rsidRPr="00BB1D2D" w:rsidRDefault="00556A56" w:rsidP="00BB1D2D">
      <w:pPr>
        <w:pStyle w:val="aa"/>
        <w:jc w:val="center"/>
        <w:rPr>
          <w:rFonts w:ascii="Times New Roman" w:hAnsi="Times New Roman" w:cs="Times New Roman"/>
          <w:b/>
          <w:bCs/>
          <w:sz w:val="28"/>
          <w:szCs w:val="28"/>
          <w:lang w:val="uk-UA" w:eastAsia="zh-CN"/>
        </w:rPr>
      </w:pPr>
      <w:r w:rsidRPr="00BB1D2D">
        <w:rPr>
          <w:rFonts w:ascii="Times New Roman" w:hAnsi="Times New Roman" w:cs="Times New Roman"/>
          <w:b/>
          <w:bCs/>
          <w:sz w:val="28"/>
          <w:szCs w:val="28"/>
          <w:lang w:val="uk-UA" w:eastAsia="zh-CN"/>
        </w:rPr>
        <w:t>СКЛАД</w:t>
      </w:r>
    </w:p>
    <w:p w14:paraId="73D79472" w14:textId="66B74A09" w:rsidR="00556A56" w:rsidRPr="00BB1D2D" w:rsidRDefault="0021748A" w:rsidP="00BB1D2D">
      <w:pPr>
        <w:pStyle w:val="aa"/>
        <w:jc w:val="center"/>
        <w:rPr>
          <w:rFonts w:ascii="Times New Roman" w:hAnsi="Times New Roman" w:cs="Times New Roman"/>
          <w:b/>
          <w:bCs/>
          <w:color w:val="333333"/>
          <w:sz w:val="28"/>
          <w:szCs w:val="28"/>
          <w:lang w:val="uk-UA" w:eastAsia="ru-RU"/>
        </w:rPr>
      </w:pPr>
      <w:r w:rsidRPr="00BB1D2D">
        <w:rPr>
          <w:rFonts w:ascii="Times New Roman" w:hAnsi="Times New Roman" w:cs="Times New Roman"/>
          <w:b/>
          <w:bCs/>
          <w:color w:val="333333"/>
          <w:sz w:val="28"/>
          <w:szCs w:val="28"/>
          <w:lang w:val="uk-UA" w:eastAsia="ru-RU"/>
        </w:rPr>
        <w:t xml:space="preserve">конкурсної </w:t>
      </w:r>
      <w:r w:rsidR="00556A56" w:rsidRPr="00BB1D2D">
        <w:rPr>
          <w:rFonts w:ascii="Times New Roman" w:hAnsi="Times New Roman" w:cs="Times New Roman"/>
          <w:b/>
          <w:bCs/>
          <w:color w:val="333333"/>
          <w:sz w:val="28"/>
          <w:szCs w:val="28"/>
          <w:lang w:val="uk-UA" w:eastAsia="ru-RU"/>
        </w:rPr>
        <w:t xml:space="preserve">комісії </w:t>
      </w:r>
      <w:r w:rsidR="00556A56" w:rsidRPr="00BB1D2D">
        <w:rPr>
          <w:rFonts w:ascii="Times New Roman" w:hAnsi="Times New Roman" w:cs="Times New Roman"/>
          <w:b/>
          <w:bCs/>
          <w:color w:val="000000"/>
          <w:sz w:val="28"/>
          <w:szCs w:val="28"/>
          <w:lang w:val="uk-UA" w:eastAsia="ru-RU"/>
        </w:rPr>
        <w:t xml:space="preserve"> </w:t>
      </w:r>
      <w:r w:rsidR="00556A56" w:rsidRPr="00BB1D2D">
        <w:rPr>
          <w:rFonts w:ascii="Times New Roman" w:eastAsia="SimSun" w:hAnsi="Times New Roman" w:cs="Times New Roman"/>
          <w:b/>
          <w:bCs/>
          <w:sz w:val="28"/>
          <w:szCs w:val="28"/>
          <w:lang w:val="uk-UA" w:eastAsia="zh-CN"/>
        </w:rPr>
        <w:t xml:space="preserve">для проведення заходів пов’язаних з придбанням у комунальну власність </w:t>
      </w:r>
      <w:r w:rsidRPr="00BB1D2D">
        <w:rPr>
          <w:rFonts w:ascii="Times New Roman" w:eastAsia="SimSun" w:hAnsi="Times New Roman" w:cs="Times New Roman"/>
          <w:b/>
          <w:bCs/>
          <w:sz w:val="28"/>
          <w:szCs w:val="28"/>
          <w:lang w:val="uk-UA" w:eastAsia="zh-CN"/>
        </w:rPr>
        <w:t xml:space="preserve">Коломийської територіальної громади </w:t>
      </w:r>
      <w:r w:rsidR="00556A56" w:rsidRPr="00BB1D2D">
        <w:rPr>
          <w:rFonts w:ascii="Times New Roman" w:eastAsia="SimSun" w:hAnsi="Times New Roman" w:cs="Times New Roman"/>
          <w:b/>
          <w:bCs/>
          <w:sz w:val="28"/>
          <w:szCs w:val="28"/>
          <w:lang w:val="uk-UA" w:eastAsia="zh-CN"/>
        </w:rPr>
        <w:t xml:space="preserve"> </w:t>
      </w:r>
      <w:r w:rsidRPr="00BB1D2D">
        <w:rPr>
          <w:rFonts w:ascii="Times New Roman" w:eastAsia="SimSun" w:hAnsi="Times New Roman" w:cs="Times New Roman"/>
          <w:b/>
          <w:bCs/>
          <w:sz w:val="28"/>
          <w:szCs w:val="28"/>
          <w:lang w:val="uk-UA" w:eastAsia="zh-CN"/>
        </w:rPr>
        <w:t>об</w:t>
      </w:r>
      <w:r w:rsidRPr="0071788B">
        <w:rPr>
          <w:rFonts w:ascii="Times New Roman" w:eastAsia="SimSun" w:hAnsi="Times New Roman" w:cs="Times New Roman"/>
          <w:b/>
          <w:bCs/>
          <w:sz w:val="28"/>
          <w:szCs w:val="28"/>
          <w:lang w:val="uk-UA" w:eastAsia="zh-CN"/>
        </w:rPr>
        <w:t>’</w:t>
      </w:r>
      <w:r w:rsidRPr="00BB1D2D">
        <w:rPr>
          <w:rFonts w:ascii="Times New Roman" w:eastAsia="SimSun" w:hAnsi="Times New Roman" w:cs="Times New Roman"/>
          <w:b/>
          <w:bCs/>
          <w:sz w:val="28"/>
          <w:szCs w:val="28"/>
          <w:lang w:val="uk-UA" w:eastAsia="zh-CN"/>
        </w:rPr>
        <w:t>єктів  нерухомого майна (житла) для тимчасового проживання внутрішньо переміщеним особам</w:t>
      </w:r>
    </w:p>
    <w:p w14:paraId="7FC6AEFB" w14:textId="77777777" w:rsidR="0021748A" w:rsidRDefault="0021748A" w:rsidP="00556A56">
      <w:pPr>
        <w:shd w:val="clear" w:color="auto" w:fill="FFFFFF"/>
        <w:tabs>
          <w:tab w:val="left" w:pos="5812"/>
        </w:tabs>
        <w:spacing w:after="0" w:line="240" w:lineRule="auto"/>
        <w:jc w:val="center"/>
        <w:rPr>
          <w:rFonts w:ascii="Times New Roman" w:eastAsia="Times New Roman" w:hAnsi="Times New Roman" w:cs="Times New Roman"/>
          <w:b/>
          <w:color w:val="333333"/>
          <w:sz w:val="28"/>
          <w:szCs w:val="28"/>
          <w:lang w:val="uk-UA" w:eastAsia="ru-RU"/>
        </w:rPr>
      </w:pPr>
    </w:p>
    <w:tbl>
      <w:tblPr>
        <w:tblW w:w="9922" w:type="dxa"/>
        <w:tblLayout w:type="fixed"/>
        <w:tblCellMar>
          <w:top w:w="55" w:type="dxa"/>
          <w:left w:w="55" w:type="dxa"/>
          <w:bottom w:w="55" w:type="dxa"/>
          <w:right w:w="55" w:type="dxa"/>
        </w:tblCellMar>
        <w:tblLook w:val="04A0" w:firstRow="1" w:lastRow="0" w:firstColumn="1" w:lastColumn="0" w:noHBand="0" w:noVBand="1"/>
      </w:tblPr>
      <w:tblGrid>
        <w:gridCol w:w="3402"/>
        <w:gridCol w:w="6520"/>
      </w:tblGrid>
      <w:tr w:rsidR="00556A56" w:rsidRPr="00BB1D2D" w14:paraId="0D5414A7" w14:textId="77777777" w:rsidTr="006B4148">
        <w:tc>
          <w:tcPr>
            <w:tcW w:w="3402" w:type="dxa"/>
            <w:hideMark/>
          </w:tcPr>
          <w:p w14:paraId="3066CFA7" w14:textId="7D63BC6C" w:rsidR="00556A56" w:rsidRPr="00BB1D2D" w:rsidRDefault="00556A56" w:rsidP="00BB1D2D">
            <w:pPr>
              <w:pStyle w:val="aa"/>
              <w:rPr>
                <w:rFonts w:ascii="Times New Roman" w:hAnsi="Times New Roman" w:cs="Times New Roman"/>
                <w:b/>
                <w:bCs/>
                <w:sz w:val="28"/>
                <w:szCs w:val="28"/>
                <w:lang w:val="uk-UA" w:eastAsia="zh-CN"/>
              </w:rPr>
            </w:pPr>
            <w:r w:rsidRPr="00BB1D2D">
              <w:rPr>
                <w:rFonts w:ascii="Times New Roman" w:hAnsi="Times New Roman" w:cs="Times New Roman"/>
                <w:b/>
                <w:bCs/>
                <w:sz w:val="28"/>
                <w:szCs w:val="28"/>
                <w:lang w:val="uk-UA" w:eastAsia="zh-CN"/>
              </w:rPr>
              <w:t>Т</w:t>
            </w:r>
            <w:r w:rsidR="0021748A" w:rsidRPr="00BB1D2D">
              <w:rPr>
                <w:rFonts w:ascii="Times New Roman" w:hAnsi="Times New Roman" w:cs="Times New Roman"/>
                <w:b/>
                <w:bCs/>
                <w:sz w:val="28"/>
                <w:szCs w:val="28"/>
                <w:lang w:val="uk-UA" w:eastAsia="zh-CN"/>
              </w:rPr>
              <w:t xml:space="preserve">ОКАРЧУК </w:t>
            </w:r>
          </w:p>
          <w:p w14:paraId="7339056B" w14:textId="77777777" w:rsidR="00556A56" w:rsidRPr="00E911F9" w:rsidRDefault="00556A56" w:rsidP="00BB1D2D">
            <w:pPr>
              <w:pStyle w:val="aa"/>
              <w:rPr>
                <w:rFonts w:ascii="Times New Roman" w:hAnsi="Times New Roman" w:cs="Times New Roman"/>
                <w:sz w:val="28"/>
                <w:szCs w:val="28"/>
                <w:lang w:val="uk-UA" w:eastAsia="zh-CN"/>
              </w:rPr>
            </w:pPr>
            <w:r w:rsidRPr="00E911F9">
              <w:rPr>
                <w:rFonts w:ascii="Times New Roman" w:hAnsi="Times New Roman" w:cs="Times New Roman"/>
                <w:sz w:val="28"/>
                <w:szCs w:val="28"/>
                <w:lang w:val="uk-UA" w:eastAsia="zh-CN"/>
              </w:rPr>
              <w:t>Олег Володимирович</w:t>
            </w:r>
          </w:p>
        </w:tc>
        <w:tc>
          <w:tcPr>
            <w:tcW w:w="6520" w:type="dxa"/>
            <w:hideMark/>
          </w:tcPr>
          <w:p w14:paraId="2A49007A" w14:textId="77777777" w:rsidR="00BB1D2D" w:rsidRPr="00BB1D2D" w:rsidRDefault="00556A56" w:rsidP="00BB1D2D">
            <w:pPr>
              <w:pStyle w:val="aa"/>
              <w:rPr>
                <w:rFonts w:ascii="Times New Roman" w:hAnsi="Times New Roman" w:cs="Times New Roman"/>
                <w:sz w:val="28"/>
                <w:szCs w:val="28"/>
                <w:lang w:val="uk-UA" w:eastAsia="zh-CN"/>
              </w:rPr>
            </w:pPr>
            <w:r w:rsidRPr="00BB1D2D">
              <w:rPr>
                <w:rFonts w:ascii="Times New Roman" w:hAnsi="Times New Roman" w:cs="Times New Roman"/>
                <w:sz w:val="28"/>
                <w:szCs w:val="28"/>
                <w:lang w:val="uk-UA" w:eastAsia="zh-CN"/>
              </w:rPr>
              <w:t xml:space="preserve">перший заступник міського голови, </w:t>
            </w:r>
          </w:p>
          <w:p w14:paraId="07AFC05E" w14:textId="77777777" w:rsidR="00556A56" w:rsidRPr="00BB1D2D" w:rsidRDefault="00556A56" w:rsidP="00BB1D2D">
            <w:pPr>
              <w:pStyle w:val="aa"/>
              <w:rPr>
                <w:rFonts w:ascii="Times New Roman" w:hAnsi="Times New Roman" w:cs="Times New Roman"/>
                <w:sz w:val="24"/>
                <w:szCs w:val="24"/>
                <w:lang w:val="uk-UA" w:eastAsia="zh-CN"/>
              </w:rPr>
            </w:pPr>
            <w:r w:rsidRPr="00BB1D2D">
              <w:rPr>
                <w:rFonts w:ascii="Times New Roman" w:hAnsi="Times New Roman" w:cs="Times New Roman"/>
                <w:b/>
                <w:bCs/>
                <w:sz w:val="28"/>
                <w:szCs w:val="28"/>
                <w:lang w:val="uk-UA" w:eastAsia="zh-CN"/>
              </w:rPr>
              <w:t>голова  комісії</w:t>
            </w:r>
            <w:r w:rsidRPr="00BB1D2D">
              <w:rPr>
                <w:rFonts w:ascii="Times New Roman" w:hAnsi="Times New Roman" w:cs="Times New Roman"/>
                <w:sz w:val="28"/>
                <w:szCs w:val="28"/>
                <w:lang w:val="uk-UA" w:eastAsia="zh-CN"/>
              </w:rPr>
              <w:t>;</w:t>
            </w:r>
          </w:p>
          <w:p w14:paraId="6D91CC36" w14:textId="294CF069" w:rsidR="00BB1D2D" w:rsidRPr="00BB1D2D" w:rsidRDefault="00BB1D2D" w:rsidP="00E911F9">
            <w:pPr>
              <w:pStyle w:val="aa"/>
              <w:ind w:left="225" w:hanging="225"/>
              <w:rPr>
                <w:rFonts w:ascii="Times New Roman" w:hAnsi="Times New Roman" w:cs="Times New Roman"/>
                <w:sz w:val="28"/>
                <w:szCs w:val="28"/>
                <w:lang w:eastAsia="zh-CN"/>
              </w:rPr>
            </w:pPr>
          </w:p>
        </w:tc>
      </w:tr>
      <w:tr w:rsidR="00556A56" w:rsidRPr="00BB1D2D" w14:paraId="096CE6A1" w14:textId="77777777" w:rsidTr="006B4148">
        <w:trPr>
          <w:trHeight w:val="1121"/>
        </w:trPr>
        <w:tc>
          <w:tcPr>
            <w:tcW w:w="3402" w:type="dxa"/>
            <w:hideMark/>
          </w:tcPr>
          <w:p w14:paraId="186BCC06" w14:textId="00A0533C" w:rsidR="0021748A" w:rsidRPr="00BB1D2D" w:rsidRDefault="00556A56" w:rsidP="00BB1D2D">
            <w:pPr>
              <w:pStyle w:val="aa"/>
              <w:rPr>
                <w:rFonts w:ascii="Times New Roman" w:hAnsi="Times New Roman" w:cs="Times New Roman"/>
                <w:b/>
                <w:bCs/>
                <w:sz w:val="28"/>
                <w:szCs w:val="28"/>
                <w:lang w:val="uk-UA" w:eastAsia="zh-CN"/>
              </w:rPr>
            </w:pPr>
            <w:r w:rsidRPr="00BB1D2D">
              <w:rPr>
                <w:rFonts w:ascii="Times New Roman" w:hAnsi="Times New Roman" w:cs="Times New Roman"/>
                <w:b/>
                <w:bCs/>
                <w:sz w:val="28"/>
                <w:szCs w:val="28"/>
                <w:lang w:val="uk-UA" w:eastAsia="zh-CN"/>
              </w:rPr>
              <w:t>Г</w:t>
            </w:r>
            <w:r w:rsidR="0021748A" w:rsidRPr="00BB1D2D">
              <w:rPr>
                <w:rFonts w:ascii="Times New Roman" w:hAnsi="Times New Roman" w:cs="Times New Roman"/>
                <w:b/>
                <w:bCs/>
                <w:sz w:val="28"/>
                <w:szCs w:val="28"/>
                <w:lang w:val="uk-UA" w:eastAsia="zh-CN"/>
              </w:rPr>
              <w:t>НАТЮК</w:t>
            </w:r>
          </w:p>
          <w:p w14:paraId="521B187D" w14:textId="341B5A81" w:rsidR="00556A56" w:rsidRPr="00E911F9" w:rsidRDefault="00556A56" w:rsidP="00BB1D2D">
            <w:pPr>
              <w:pStyle w:val="aa"/>
              <w:rPr>
                <w:rFonts w:ascii="Times New Roman" w:hAnsi="Times New Roman" w:cs="Times New Roman"/>
                <w:sz w:val="28"/>
                <w:szCs w:val="28"/>
                <w:lang w:val="uk-UA" w:eastAsia="zh-CN"/>
              </w:rPr>
            </w:pPr>
            <w:r w:rsidRPr="00E911F9">
              <w:rPr>
                <w:rFonts w:ascii="Times New Roman" w:hAnsi="Times New Roman" w:cs="Times New Roman"/>
                <w:sz w:val="28"/>
                <w:szCs w:val="28"/>
                <w:lang w:val="uk-UA" w:eastAsia="zh-CN"/>
              </w:rPr>
              <w:t>Ірина Володимирівна</w:t>
            </w:r>
          </w:p>
        </w:tc>
        <w:tc>
          <w:tcPr>
            <w:tcW w:w="6520" w:type="dxa"/>
            <w:hideMark/>
          </w:tcPr>
          <w:p w14:paraId="42265DA2" w14:textId="77777777" w:rsidR="00BB1D2D" w:rsidRDefault="00556A56" w:rsidP="008249D0">
            <w:pPr>
              <w:pStyle w:val="aa"/>
              <w:jc w:val="both"/>
              <w:rPr>
                <w:rFonts w:ascii="Times New Roman" w:hAnsi="Times New Roman" w:cs="Times New Roman"/>
                <w:sz w:val="28"/>
                <w:szCs w:val="28"/>
                <w:lang w:val="uk-UA" w:eastAsia="zh-CN"/>
              </w:rPr>
            </w:pPr>
            <w:r w:rsidRPr="00BB1D2D">
              <w:rPr>
                <w:rFonts w:ascii="Times New Roman" w:hAnsi="Times New Roman" w:cs="Times New Roman"/>
                <w:sz w:val="28"/>
                <w:szCs w:val="28"/>
                <w:lang w:val="uk-UA" w:eastAsia="zh-CN"/>
              </w:rPr>
              <w:t xml:space="preserve">головний спеціаліст відділу з питань майна комунальної власності міської ради, </w:t>
            </w:r>
          </w:p>
          <w:p w14:paraId="7487664F" w14:textId="11BE072F" w:rsidR="00556A56" w:rsidRPr="00BB1D2D" w:rsidRDefault="00556A56" w:rsidP="008249D0">
            <w:pPr>
              <w:pStyle w:val="aa"/>
              <w:jc w:val="both"/>
              <w:rPr>
                <w:rFonts w:ascii="Times New Roman" w:hAnsi="Times New Roman" w:cs="Times New Roman"/>
                <w:sz w:val="28"/>
                <w:szCs w:val="28"/>
                <w:lang w:eastAsia="zh-CN"/>
              </w:rPr>
            </w:pPr>
            <w:r w:rsidRPr="00BB1D2D">
              <w:rPr>
                <w:rFonts w:ascii="Times New Roman" w:hAnsi="Times New Roman" w:cs="Times New Roman"/>
                <w:b/>
                <w:bCs/>
                <w:sz w:val="28"/>
                <w:szCs w:val="28"/>
                <w:lang w:val="uk-UA" w:eastAsia="zh-CN"/>
              </w:rPr>
              <w:t>секретар комісії</w:t>
            </w:r>
            <w:r w:rsidRPr="00BB1D2D">
              <w:rPr>
                <w:rFonts w:ascii="Times New Roman" w:hAnsi="Times New Roman" w:cs="Times New Roman"/>
                <w:sz w:val="28"/>
                <w:szCs w:val="28"/>
                <w:lang w:val="uk-UA" w:eastAsia="zh-CN"/>
              </w:rPr>
              <w:t>.</w:t>
            </w:r>
          </w:p>
        </w:tc>
      </w:tr>
    </w:tbl>
    <w:p w14:paraId="55051478" w14:textId="21A5C94A" w:rsidR="00556A56" w:rsidRDefault="00556A56" w:rsidP="00556A56">
      <w:pPr>
        <w:tabs>
          <w:tab w:val="left" w:pos="1140"/>
        </w:tabs>
        <w:suppressAutoHyphens/>
        <w:spacing w:after="0" w:line="240" w:lineRule="auto"/>
        <w:ind w:left="3912" w:right="144" w:hanging="3912"/>
        <w:jc w:val="center"/>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Члени комісії</w:t>
      </w:r>
      <w:r w:rsidR="0021748A">
        <w:rPr>
          <w:rFonts w:ascii="Times New Roman" w:eastAsia="Times New Roman" w:hAnsi="Times New Roman" w:cs="Times New Roman"/>
          <w:b/>
          <w:bCs/>
          <w:sz w:val="28"/>
          <w:szCs w:val="28"/>
          <w:lang w:val="uk-UA" w:eastAsia="zh-CN"/>
        </w:rPr>
        <w:t>:</w:t>
      </w:r>
    </w:p>
    <w:tbl>
      <w:tblPr>
        <w:tblW w:w="9922" w:type="dxa"/>
        <w:tblLayout w:type="fixed"/>
        <w:tblCellMar>
          <w:top w:w="55" w:type="dxa"/>
          <w:left w:w="55" w:type="dxa"/>
          <w:bottom w:w="55" w:type="dxa"/>
          <w:right w:w="55" w:type="dxa"/>
        </w:tblCellMar>
        <w:tblLook w:val="04A0" w:firstRow="1" w:lastRow="0" w:firstColumn="1" w:lastColumn="0" w:noHBand="0" w:noVBand="1"/>
      </w:tblPr>
      <w:tblGrid>
        <w:gridCol w:w="3402"/>
        <w:gridCol w:w="6520"/>
      </w:tblGrid>
      <w:tr w:rsidR="00556A56" w14:paraId="4F25BC33" w14:textId="77777777" w:rsidTr="00E911F9">
        <w:tc>
          <w:tcPr>
            <w:tcW w:w="3402" w:type="dxa"/>
          </w:tcPr>
          <w:p w14:paraId="79C01A2D"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БАКАЙ </w:t>
            </w:r>
          </w:p>
          <w:p w14:paraId="311DDC3F" w14:textId="4D198FB8" w:rsidR="00BB1D2D" w:rsidRPr="00E911F9" w:rsidRDefault="00556A56" w:rsidP="00E911F9">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Ганна Дмитрівн</w:t>
            </w:r>
            <w:r w:rsidR="002D0012" w:rsidRPr="00E911F9">
              <w:rPr>
                <w:rFonts w:ascii="Times New Roman" w:eastAsia="Times New Roman" w:hAnsi="Times New Roman" w:cs="Times New Roman"/>
                <w:sz w:val="28"/>
                <w:szCs w:val="28"/>
                <w:lang w:val="uk-UA" w:eastAsia="zh-CN"/>
              </w:rPr>
              <w:t>а</w:t>
            </w:r>
          </w:p>
        </w:tc>
        <w:tc>
          <w:tcPr>
            <w:tcW w:w="6520" w:type="dxa"/>
          </w:tcPr>
          <w:p w14:paraId="7EB70AC9" w14:textId="77777777" w:rsidR="00556A56" w:rsidRDefault="00556A56">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начальник фінансового управління міської ради;</w:t>
            </w:r>
          </w:p>
        </w:tc>
      </w:tr>
      <w:tr w:rsidR="00556A56" w14:paraId="5BE6B649" w14:textId="77777777" w:rsidTr="00E911F9">
        <w:trPr>
          <w:trHeight w:val="20"/>
        </w:trPr>
        <w:tc>
          <w:tcPr>
            <w:tcW w:w="3402" w:type="dxa"/>
          </w:tcPr>
          <w:p w14:paraId="13D87359" w14:textId="77777777" w:rsidR="00E911F9" w:rsidRPr="00E911F9" w:rsidRDefault="00E911F9">
            <w:pPr>
              <w:suppressLineNumbers/>
              <w:suppressAutoHyphens/>
              <w:spacing w:after="0" w:line="240" w:lineRule="auto"/>
              <w:ind w:right="144"/>
              <w:jc w:val="both"/>
              <w:rPr>
                <w:rFonts w:ascii="Times New Roman" w:eastAsia="Times New Roman" w:hAnsi="Times New Roman" w:cs="Times New Roman"/>
                <w:b/>
                <w:bCs/>
                <w:sz w:val="20"/>
                <w:szCs w:val="20"/>
                <w:lang w:val="uk-UA" w:eastAsia="zh-CN"/>
              </w:rPr>
            </w:pPr>
          </w:p>
          <w:p w14:paraId="75B1E20A" w14:textId="68AB6F44"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ГЕНИК </w:t>
            </w:r>
          </w:p>
          <w:p w14:paraId="324E4C9D" w14:textId="706DB69F" w:rsidR="00556A56" w:rsidRPr="00E911F9" w:rsidRDefault="00556A56">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Наталія Антонівна</w:t>
            </w:r>
          </w:p>
          <w:p w14:paraId="00DDDEC2" w14:textId="77777777" w:rsidR="00556A56" w:rsidRPr="00E911F9" w:rsidRDefault="00556A56">
            <w:pPr>
              <w:suppressLineNumbers/>
              <w:suppressAutoHyphens/>
              <w:spacing w:after="0" w:line="240" w:lineRule="auto"/>
              <w:ind w:right="144"/>
              <w:jc w:val="both"/>
              <w:rPr>
                <w:rFonts w:ascii="Times New Roman" w:eastAsia="Times New Roman" w:hAnsi="Times New Roman" w:cs="Times New Roman"/>
                <w:sz w:val="24"/>
                <w:szCs w:val="24"/>
                <w:lang w:val="uk-UA" w:eastAsia="zh-CN"/>
              </w:rPr>
            </w:pPr>
          </w:p>
          <w:p w14:paraId="5AB76309"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ЗОЛОТАРЬОВА </w:t>
            </w:r>
          </w:p>
          <w:p w14:paraId="485F30B4"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Ольга Павлівна</w:t>
            </w:r>
          </w:p>
          <w:p w14:paraId="06DC45EE"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p>
          <w:p w14:paraId="4B737B73"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ІВАХНЮК</w:t>
            </w:r>
          </w:p>
          <w:p w14:paraId="2853C944" w14:textId="724BDB5B" w:rsidR="00556A56" w:rsidRPr="00E911F9" w:rsidRDefault="00556A56">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Ігор Василь</w:t>
            </w:r>
            <w:r w:rsidR="002D0012" w:rsidRPr="00E911F9">
              <w:rPr>
                <w:rFonts w:ascii="Times New Roman" w:eastAsia="Times New Roman" w:hAnsi="Times New Roman" w:cs="Times New Roman"/>
                <w:sz w:val="28"/>
                <w:szCs w:val="28"/>
                <w:lang w:val="uk-UA" w:eastAsia="zh-CN"/>
              </w:rPr>
              <w:t>о</w:t>
            </w:r>
            <w:r w:rsidRPr="00E911F9">
              <w:rPr>
                <w:rFonts w:ascii="Times New Roman" w:eastAsia="Times New Roman" w:hAnsi="Times New Roman" w:cs="Times New Roman"/>
                <w:sz w:val="28"/>
                <w:szCs w:val="28"/>
                <w:lang w:val="uk-UA" w:eastAsia="zh-CN"/>
              </w:rPr>
              <w:t>вич</w:t>
            </w:r>
          </w:p>
          <w:p w14:paraId="315CEB0E"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p>
          <w:p w14:paraId="54B23826" w14:textId="77777777"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ЛАЗАРОВИЧ</w:t>
            </w:r>
          </w:p>
          <w:p w14:paraId="31DAEB4E" w14:textId="77777777" w:rsidR="00556A56" w:rsidRPr="00E911F9" w:rsidRDefault="00556A56">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Марія Святославівна</w:t>
            </w:r>
          </w:p>
          <w:p w14:paraId="30BB9671" w14:textId="77777777" w:rsidR="0044264B" w:rsidRDefault="0044264B">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p>
          <w:p w14:paraId="42741BF1" w14:textId="77777777" w:rsidR="0044264B" w:rsidRDefault="0044264B" w:rsidP="0044264B">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МАДЕРУК </w:t>
            </w:r>
          </w:p>
          <w:p w14:paraId="5420EF42" w14:textId="4D14B076" w:rsidR="0044264B" w:rsidRPr="00E911F9" w:rsidRDefault="0044264B" w:rsidP="00E911F9">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Роман Ігорович</w:t>
            </w:r>
          </w:p>
        </w:tc>
        <w:tc>
          <w:tcPr>
            <w:tcW w:w="6520" w:type="dxa"/>
          </w:tcPr>
          <w:p w14:paraId="0384FC33" w14:textId="77777777" w:rsidR="00E911F9" w:rsidRPr="00E911F9" w:rsidRDefault="00E911F9" w:rsidP="008249D0">
            <w:pPr>
              <w:suppressLineNumbers/>
              <w:suppressAutoHyphens/>
              <w:spacing w:after="0" w:line="240" w:lineRule="auto"/>
              <w:ind w:right="144"/>
              <w:jc w:val="both"/>
              <w:rPr>
                <w:rFonts w:ascii="Times New Roman" w:eastAsia="Times New Roman" w:hAnsi="Times New Roman" w:cs="Times New Roman"/>
                <w:sz w:val="20"/>
                <w:szCs w:val="20"/>
                <w:lang w:val="uk-UA" w:eastAsia="zh-CN"/>
              </w:rPr>
            </w:pPr>
          </w:p>
          <w:p w14:paraId="0E878E92" w14:textId="71CDE988" w:rsidR="00556A56" w:rsidRDefault="00556A56"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начальник відділу з питань закупівель та економічного аналізу;</w:t>
            </w:r>
          </w:p>
          <w:p w14:paraId="4D47F19A" w14:textId="77777777" w:rsidR="00556A56" w:rsidRPr="00E911F9" w:rsidRDefault="00556A56" w:rsidP="008249D0">
            <w:pPr>
              <w:suppressLineNumbers/>
              <w:suppressAutoHyphens/>
              <w:spacing w:after="0" w:line="240" w:lineRule="auto"/>
              <w:ind w:right="144"/>
              <w:jc w:val="both"/>
              <w:rPr>
                <w:rFonts w:ascii="Times New Roman" w:hAnsi="Times New Roman" w:cs="Times New Roman"/>
                <w:sz w:val="24"/>
                <w:szCs w:val="24"/>
                <w:lang w:val="uk-UA"/>
              </w:rPr>
            </w:pPr>
          </w:p>
          <w:p w14:paraId="5C0C6EC2" w14:textId="77777777" w:rsidR="00556A56" w:rsidRDefault="00556A56" w:rsidP="008249D0">
            <w:pPr>
              <w:suppressLineNumbers/>
              <w:suppressAutoHyphens/>
              <w:spacing w:after="0" w:line="240" w:lineRule="auto"/>
              <w:ind w:right="144"/>
              <w:jc w:val="both"/>
              <w:rPr>
                <w:rFonts w:ascii="Times New Roman" w:hAnsi="Times New Roman" w:cs="Times New Roman"/>
                <w:sz w:val="28"/>
                <w:szCs w:val="28"/>
                <w:lang w:val="uk-UA"/>
              </w:rPr>
            </w:pPr>
            <w:r>
              <w:rPr>
                <w:rFonts w:ascii="Times New Roman" w:hAnsi="Times New Roman" w:cs="Times New Roman"/>
                <w:sz w:val="28"/>
                <w:szCs w:val="28"/>
                <w:lang w:val="uk-UA"/>
              </w:rPr>
              <w:t>к</w:t>
            </w:r>
            <w:r>
              <w:rPr>
                <w:rFonts w:ascii="Times New Roman" w:hAnsi="Times New Roman" w:cs="Times New Roman"/>
                <w:sz w:val="28"/>
                <w:szCs w:val="28"/>
              </w:rPr>
              <w:t>ерівник громадської організації «Фенікс</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Коломия» </w:t>
            </w:r>
            <w:r>
              <w:rPr>
                <w:rFonts w:ascii="Times New Roman" w:hAnsi="Times New Roman" w:cs="Times New Roman"/>
                <w:sz w:val="28"/>
                <w:szCs w:val="28"/>
                <w:lang w:val="uk-UA"/>
              </w:rPr>
              <w:t>(за згодою);</w:t>
            </w:r>
          </w:p>
          <w:p w14:paraId="6401E77C" w14:textId="77777777" w:rsidR="00556A56" w:rsidRDefault="00556A56"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p>
          <w:p w14:paraId="381A662D" w14:textId="77777777" w:rsidR="00556A56" w:rsidRDefault="00556A56"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начальник служби у справах дітей міської ради;</w:t>
            </w:r>
          </w:p>
          <w:p w14:paraId="67CE95ED" w14:textId="77777777" w:rsidR="00556A56" w:rsidRDefault="00556A56"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p>
          <w:p w14:paraId="69506A8E" w14:textId="77777777" w:rsidR="00E911F9" w:rsidRDefault="00E911F9"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p>
          <w:p w14:paraId="76C4D239" w14:textId="1FCBD253" w:rsidR="00556A56" w:rsidRDefault="00556A56"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начальник  відділу бухгалтерського обліку та звітності – головний бухгалтер міської ради;</w:t>
            </w:r>
          </w:p>
          <w:p w14:paraId="613D09F6" w14:textId="77777777" w:rsidR="0044264B" w:rsidRDefault="0044264B"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p>
          <w:p w14:paraId="7B5A8D2B" w14:textId="2DC287C5" w:rsidR="0044264B" w:rsidRDefault="0044264B"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начальник відділу з питань майна комунальної власності міської ради;</w:t>
            </w:r>
          </w:p>
        </w:tc>
      </w:tr>
      <w:tr w:rsidR="00556A56" w14:paraId="07318F69" w14:textId="77777777" w:rsidTr="00E911F9">
        <w:trPr>
          <w:trHeight w:val="1462"/>
        </w:trPr>
        <w:tc>
          <w:tcPr>
            <w:tcW w:w="3402" w:type="dxa"/>
          </w:tcPr>
          <w:p w14:paraId="03F71804" w14:textId="77777777" w:rsidR="00E911F9" w:rsidRPr="00E911F9" w:rsidRDefault="00E911F9">
            <w:pPr>
              <w:suppressLineNumbers/>
              <w:suppressAutoHyphens/>
              <w:spacing w:after="0" w:line="240" w:lineRule="auto"/>
              <w:ind w:right="144"/>
              <w:jc w:val="both"/>
              <w:rPr>
                <w:rFonts w:ascii="Times New Roman" w:eastAsia="Times New Roman" w:hAnsi="Times New Roman" w:cs="Times New Roman"/>
                <w:b/>
                <w:bCs/>
                <w:sz w:val="20"/>
                <w:szCs w:val="20"/>
                <w:lang w:val="uk-UA" w:eastAsia="zh-CN"/>
              </w:rPr>
            </w:pPr>
          </w:p>
          <w:p w14:paraId="6236D0BB" w14:textId="1ADF4F6F" w:rsidR="00113755" w:rsidRDefault="00113755">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МЕНЗАТЮК </w:t>
            </w:r>
          </w:p>
          <w:p w14:paraId="7E3E2449" w14:textId="632B157D" w:rsidR="00113755" w:rsidRPr="00E911F9" w:rsidRDefault="00113755">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Максим Олександрович</w:t>
            </w:r>
          </w:p>
          <w:p w14:paraId="1250AAF1" w14:textId="6B9254CC" w:rsidR="002D0012" w:rsidRDefault="002D0012">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p>
          <w:p w14:paraId="594EC8C7" w14:textId="77777777" w:rsidR="0044264B" w:rsidRDefault="0044264B" w:rsidP="0044264B">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ЧИБОРАК </w:t>
            </w:r>
          </w:p>
          <w:p w14:paraId="3E7959D4" w14:textId="77777777" w:rsidR="0044264B" w:rsidRPr="00E911F9" w:rsidRDefault="0044264B" w:rsidP="0044264B">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Василь Петрович</w:t>
            </w:r>
          </w:p>
          <w:p w14:paraId="28BA94DA" w14:textId="77777777" w:rsidR="0044264B" w:rsidRDefault="0044264B">
            <w:pPr>
              <w:suppressLineNumbers/>
              <w:suppressAutoHyphens/>
              <w:spacing w:after="0" w:line="240" w:lineRule="auto"/>
              <w:ind w:right="144"/>
              <w:jc w:val="both"/>
              <w:rPr>
                <w:rFonts w:ascii="Times New Roman" w:hAnsi="Times New Roman"/>
                <w:color w:val="000000" w:themeColor="text1"/>
                <w:w w:val="95"/>
                <w:sz w:val="24"/>
                <w:szCs w:val="24"/>
              </w:rPr>
            </w:pPr>
          </w:p>
          <w:p w14:paraId="237486D2" w14:textId="403BFD33" w:rsidR="00556A56" w:rsidRDefault="00556A56">
            <w:pPr>
              <w:suppressLineNumbers/>
              <w:suppressAutoHyphens/>
              <w:spacing w:after="0" w:line="240" w:lineRule="auto"/>
              <w:ind w:right="144"/>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ЯРЕМЧУК</w:t>
            </w:r>
          </w:p>
          <w:p w14:paraId="4864FC16" w14:textId="77777777" w:rsidR="00556A56" w:rsidRPr="00E911F9" w:rsidRDefault="00556A56">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sidRPr="00E911F9">
              <w:rPr>
                <w:rFonts w:ascii="Times New Roman" w:eastAsia="Times New Roman" w:hAnsi="Times New Roman" w:cs="Times New Roman"/>
                <w:sz w:val="28"/>
                <w:szCs w:val="28"/>
                <w:lang w:val="uk-UA" w:eastAsia="zh-CN"/>
              </w:rPr>
              <w:t xml:space="preserve">Людмила Вікторівна </w:t>
            </w:r>
          </w:p>
        </w:tc>
        <w:tc>
          <w:tcPr>
            <w:tcW w:w="6520" w:type="dxa"/>
          </w:tcPr>
          <w:p w14:paraId="5812C6A2" w14:textId="77777777" w:rsidR="00E911F9" w:rsidRPr="00E911F9" w:rsidRDefault="00E911F9" w:rsidP="008249D0">
            <w:pPr>
              <w:suppressLineNumbers/>
              <w:suppressAutoHyphens/>
              <w:spacing w:after="0" w:line="240" w:lineRule="auto"/>
              <w:ind w:right="144"/>
              <w:jc w:val="both"/>
              <w:rPr>
                <w:rFonts w:ascii="Times New Roman" w:hAnsi="Times New Roman" w:cs="Times New Roman"/>
                <w:sz w:val="20"/>
                <w:szCs w:val="20"/>
                <w:lang w:val="uk-UA"/>
              </w:rPr>
            </w:pPr>
          </w:p>
          <w:p w14:paraId="3D17555C" w14:textId="3960F7E4" w:rsidR="00113755" w:rsidRDefault="00113755" w:rsidP="008249D0">
            <w:pPr>
              <w:suppressLineNumbers/>
              <w:suppressAutoHyphens/>
              <w:spacing w:after="0" w:line="240" w:lineRule="auto"/>
              <w:ind w:right="144"/>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 (за згодою);</w:t>
            </w:r>
          </w:p>
          <w:p w14:paraId="01EF4833" w14:textId="77777777" w:rsidR="00113755" w:rsidRDefault="00113755" w:rsidP="008249D0">
            <w:pPr>
              <w:suppressLineNumbers/>
              <w:suppressAutoHyphens/>
              <w:spacing w:after="0" w:line="240" w:lineRule="auto"/>
              <w:ind w:right="144"/>
              <w:jc w:val="both"/>
              <w:rPr>
                <w:rFonts w:ascii="Times New Roman" w:hAnsi="Times New Roman" w:cs="Times New Roman"/>
                <w:sz w:val="28"/>
                <w:szCs w:val="28"/>
                <w:lang w:val="uk-UA"/>
              </w:rPr>
            </w:pPr>
          </w:p>
          <w:p w14:paraId="7F0C0C32" w14:textId="77777777" w:rsidR="002D0012" w:rsidRDefault="002D0012" w:rsidP="008249D0">
            <w:pPr>
              <w:suppressLineNumbers/>
              <w:suppressAutoHyphens/>
              <w:spacing w:after="0" w:line="240" w:lineRule="auto"/>
              <w:ind w:right="144"/>
              <w:jc w:val="both"/>
              <w:rPr>
                <w:rFonts w:ascii="Times New Roman" w:hAnsi="Times New Roman" w:cs="Times New Roman"/>
                <w:sz w:val="28"/>
                <w:szCs w:val="28"/>
                <w:lang w:val="uk-UA"/>
              </w:rPr>
            </w:pPr>
          </w:p>
          <w:p w14:paraId="227A2543" w14:textId="0BA2D143" w:rsidR="0044264B" w:rsidRDefault="0044264B"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головний спеціаліст юридичного відділу міської ради;</w:t>
            </w:r>
          </w:p>
          <w:p w14:paraId="0042A01B" w14:textId="77777777" w:rsidR="00BB1D2D" w:rsidRDefault="00BB1D2D" w:rsidP="008249D0">
            <w:pPr>
              <w:suppressLineNumbers/>
              <w:suppressAutoHyphens/>
              <w:spacing w:after="0" w:line="240" w:lineRule="auto"/>
              <w:ind w:right="144"/>
              <w:jc w:val="both"/>
              <w:rPr>
                <w:rFonts w:ascii="Times New Roman" w:eastAsia="Times New Roman" w:hAnsi="Times New Roman" w:cs="Times New Roman"/>
                <w:sz w:val="28"/>
                <w:szCs w:val="28"/>
                <w:lang w:val="uk-UA" w:eastAsia="zh-CN"/>
              </w:rPr>
            </w:pPr>
          </w:p>
          <w:p w14:paraId="33B378E4" w14:textId="5A274BDC" w:rsidR="00556A56" w:rsidRDefault="00556A56" w:rsidP="008249D0">
            <w:pPr>
              <w:suppressLineNumbers/>
              <w:suppressAutoHyphens/>
              <w:spacing w:after="0" w:line="240" w:lineRule="auto"/>
              <w:ind w:right="144"/>
              <w:jc w:val="both"/>
              <w:rPr>
                <w:rFonts w:ascii="Times New Roman" w:eastAsia="Times New Roman" w:hAnsi="Times New Roman" w:cs="Times New Roman"/>
                <w:sz w:val="24"/>
                <w:szCs w:val="20"/>
                <w:lang w:val="uk-UA" w:eastAsia="zh-CN"/>
              </w:rPr>
            </w:pPr>
            <w:r>
              <w:rPr>
                <w:rFonts w:ascii="Times New Roman" w:hAnsi="Times New Roman" w:cs="Times New Roman"/>
                <w:sz w:val="28"/>
                <w:szCs w:val="28"/>
                <w:lang w:val="uk-UA"/>
              </w:rPr>
              <w:t>директор департаменту соціальної політики міської ради;</w:t>
            </w:r>
          </w:p>
        </w:tc>
      </w:tr>
    </w:tbl>
    <w:p w14:paraId="53891AFD" w14:textId="77777777" w:rsidR="00556A56" w:rsidRDefault="00556A56" w:rsidP="00556A56">
      <w:pPr>
        <w:suppressAutoHyphens/>
        <w:spacing w:after="0" w:line="240" w:lineRule="auto"/>
        <w:jc w:val="both"/>
        <w:rPr>
          <w:rFonts w:ascii="Times New Roman" w:eastAsia="Times New Roman" w:hAnsi="Times New Roman" w:cs="Times New Roman"/>
          <w:sz w:val="24"/>
          <w:szCs w:val="20"/>
          <w:lang w:eastAsia="zh-CN"/>
        </w:rPr>
      </w:pPr>
    </w:p>
    <w:p w14:paraId="6F2E3224" w14:textId="77777777" w:rsidR="00E911F9" w:rsidRPr="00E911F9" w:rsidRDefault="00E911F9" w:rsidP="00E911F9">
      <w:pPr>
        <w:pStyle w:val="aa"/>
        <w:rPr>
          <w:rFonts w:ascii="Times New Roman" w:hAnsi="Times New Roman" w:cs="Times New Roman"/>
          <w:b/>
          <w:bCs/>
          <w:sz w:val="28"/>
          <w:szCs w:val="28"/>
          <w:lang w:val="uk-UA"/>
        </w:rPr>
      </w:pPr>
      <w:r w:rsidRPr="00E911F9">
        <w:rPr>
          <w:rFonts w:ascii="Times New Roman" w:hAnsi="Times New Roman" w:cs="Times New Roman"/>
          <w:b/>
          <w:bCs/>
          <w:sz w:val="28"/>
          <w:szCs w:val="28"/>
          <w:lang w:val="uk-UA"/>
        </w:rPr>
        <w:t xml:space="preserve">В. о. начальника відділу </w:t>
      </w:r>
    </w:p>
    <w:p w14:paraId="5E0804F1" w14:textId="77777777" w:rsidR="00E911F9" w:rsidRPr="00E911F9" w:rsidRDefault="00E911F9" w:rsidP="00E911F9">
      <w:pPr>
        <w:pStyle w:val="aa"/>
        <w:rPr>
          <w:rFonts w:ascii="Times New Roman" w:hAnsi="Times New Roman" w:cs="Times New Roman"/>
          <w:b/>
          <w:bCs/>
          <w:sz w:val="28"/>
          <w:szCs w:val="28"/>
          <w:lang w:val="uk-UA"/>
        </w:rPr>
      </w:pPr>
      <w:r w:rsidRPr="00E911F9">
        <w:rPr>
          <w:rFonts w:ascii="Times New Roman" w:hAnsi="Times New Roman" w:cs="Times New Roman"/>
          <w:b/>
          <w:bCs/>
          <w:sz w:val="28"/>
          <w:szCs w:val="28"/>
          <w:lang w:val="uk-UA"/>
        </w:rPr>
        <w:t xml:space="preserve">з питань майна комунальної </w:t>
      </w:r>
    </w:p>
    <w:p w14:paraId="2C0C3071" w14:textId="368D5699" w:rsidR="00556A56" w:rsidRPr="00E911F9" w:rsidRDefault="00E911F9" w:rsidP="00E911F9">
      <w:pPr>
        <w:pStyle w:val="aa"/>
        <w:rPr>
          <w:rFonts w:ascii="Times New Roman" w:hAnsi="Times New Roman" w:cs="Times New Roman"/>
          <w:b/>
          <w:bCs/>
          <w:sz w:val="28"/>
          <w:szCs w:val="28"/>
          <w:lang w:val="uk-UA"/>
        </w:rPr>
      </w:pPr>
      <w:r w:rsidRPr="00E911F9">
        <w:rPr>
          <w:rFonts w:ascii="Times New Roman" w:hAnsi="Times New Roman" w:cs="Times New Roman"/>
          <w:b/>
          <w:bCs/>
          <w:sz w:val="28"/>
          <w:szCs w:val="28"/>
          <w:lang w:val="uk-UA"/>
        </w:rPr>
        <w:t>власності міської ради</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Ірина ГНАТЮК</w:t>
      </w:r>
    </w:p>
    <w:p w14:paraId="44AFA024" w14:textId="77777777" w:rsidR="00556A56" w:rsidRDefault="00556A56" w:rsidP="00E911F9">
      <w:pPr>
        <w:spacing w:after="0"/>
        <w:rPr>
          <w:rFonts w:ascii="Times New Roman" w:hAnsi="Times New Roman" w:cs="Times New Roman"/>
          <w:sz w:val="28"/>
          <w:szCs w:val="28"/>
          <w:lang w:val="uk-UA"/>
        </w:rPr>
      </w:pPr>
    </w:p>
    <w:p w14:paraId="3BD39861" w14:textId="2E2F5290" w:rsidR="00F03796" w:rsidRPr="000E6EE6" w:rsidRDefault="00F03796" w:rsidP="00F03796">
      <w:pPr>
        <w:suppressAutoHyphens/>
        <w:spacing w:after="0"/>
        <w:rPr>
          <w:rFonts w:ascii="Times New Roman" w:hAnsi="Times New Roman" w:cs="Times New Roman"/>
          <w:sz w:val="28"/>
          <w:szCs w:val="28"/>
          <w:lang w:val="uk-UA" w:eastAsia="zh-CN"/>
        </w:rPr>
      </w:pPr>
      <w:r>
        <w:rPr>
          <w:sz w:val="28"/>
          <w:szCs w:val="28"/>
          <w:lang w:val="uk-UA" w:eastAsia="zh-CN"/>
        </w:rPr>
        <w:lastRenderedPageBreak/>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sidR="00CD02D3">
        <w:rPr>
          <w:sz w:val="28"/>
          <w:szCs w:val="28"/>
          <w:lang w:val="uk-UA" w:eastAsia="zh-CN"/>
        </w:rPr>
        <w:t xml:space="preserve"> </w:t>
      </w:r>
      <w:r w:rsidRPr="000E6EE6">
        <w:rPr>
          <w:rFonts w:ascii="Times New Roman" w:hAnsi="Times New Roman" w:cs="Times New Roman"/>
          <w:sz w:val="28"/>
          <w:szCs w:val="28"/>
          <w:lang w:val="uk-UA" w:eastAsia="zh-CN"/>
        </w:rPr>
        <w:t>ЗАТВЕРДЖЕНО</w:t>
      </w:r>
    </w:p>
    <w:p w14:paraId="3F89A26C" w14:textId="687F1CA7" w:rsidR="00F03796" w:rsidRPr="000E6EE6" w:rsidRDefault="00CD02D3" w:rsidP="00F03796">
      <w:pPr>
        <w:suppressAutoHyphens/>
        <w:spacing w:after="0"/>
        <w:ind w:firstLine="5670"/>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w:t>
      </w:r>
      <w:r w:rsidR="00F03796" w:rsidRPr="000E6EE6">
        <w:rPr>
          <w:rFonts w:ascii="Times New Roman" w:hAnsi="Times New Roman" w:cs="Times New Roman"/>
          <w:sz w:val="28"/>
          <w:szCs w:val="28"/>
          <w:lang w:val="uk-UA" w:eastAsia="zh-CN"/>
        </w:rPr>
        <w:t xml:space="preserve">рішення міської ради </w:t>
      </w:r>
    </w:p>
    <w:p w14:paraId="1E28D344" w14:textId="2645D219" w:rsidR="00F03796" w:rsidRPr="000E6EE6" w:rsidRDefault="00CD02D3" w:rsidP="00F03796">
      <w:pPr>
        <w:suppressAutoHyphens/>
        <w:spacing w:after="0"/>
        <w:ind w:firstLine="5670"/>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w:t>
      </w:r>
      <w:r w:rsidR="00F03796" w:rsidRPr="000E6EE6">
        <w:rPr>
          <w:rFonts w:ascii="Times New Roman" w:hAnsi="Times New Roman" w:cs="Times New Roman"/>
          <w:sz w:val="28"/>
          <w:szCs w:val="28"/>
          <w:lang w:val="uk-UA" w:eastAsia="zh-CN"/>
        </w:rPr>
        <w:t>від_________№____________</w:t>
      </w:r>
    </w:p>
    <w:p w14:paraId="1F3D9CDD"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19B796DD"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33236830"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7060D359"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4D98FC56"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01154497"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27F50410"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7DA99DEC"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6F1C5058" w14:textId="77777777" w:rsidR="00F0379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2C432DE4" w14:textId="77777777" w:rsidR="00F03796" w:rsidRPr="000E6EE6" w:rsidRDefault="00F03796" w:rsidP="00F03796">
      <w:pPr>
        <w:keepNext/>
        <w:suppressAutoHyphens/>
        <w:spacing w:after="0"/>
        <w:jc w:val="center"/>
        <w:outlineLvl w:val="0"/>
        <w:rPr>
          <w:rFonts w:ascii="Times New Roman" w:eastAsia="Microsoft YaHei" w:hAnsi="Times New Roman" w:cs="Times New Roman"/>
          <w:b/>
          <w:bCs/>
          <w:sz w:val="28"/>
          <w:szCs w:val="28"/>
          <w:lang w:val="uk-UA" w:eastAsia="zh-CN"/>
        </w:rPr>
      </w:pPr>
    </w:p>
    <w:p w14:paraId="2844494A" w14:textId="77777777" w:rsidR="00F03796" w:rsidRPr="000E6EE6" w:rsidRDefault="00F03796" w:rsidP="00F03796">
      <w:pPr>
        <w:suppressAutoHyphens/>
        <w:jc w:val="center"/>
        <w:rPr>
          <w:rFonts w:ascii="Times New Roman" w:hAnsi="Times New Roman" w:cs="Times New Roman"/>
          <w:sz w:val="28"/>
          <w:szCs w:val="28"/>
          <w:lang w:val="uk-UA" w:eastAsia="zh-CN"/>
        </w:rPr>
      </w:pPr>
      <w:r w:rsidRPr="000E6EE6">
        <w:rPr>
          <w:rFonts w:ascii="Times New Roman" w:hAnsi="Times New Roman" w:cs="Times New Roman"/>
          <w:sz w:val="28"/>
          <w:szCs w:val="28"/>
          <w:lang w:val="uk-UA" w:eastAsia="zh-CN"/>
        </w:rPr>
        <w:t xml:space="preserve">   </w:t>
      </w:r>
    </w:p>
    <w:p w14:paraId="5EBC5DF8" w14:textId="77777777" w:rsidR="00F03796" w:rsidRPr="00F03796" w:rsidRDefault="00F03796" w:rsidP="00F03796">
      <w:pPr>
        <w:jc w:val="center"/>
        <w:rPr>
          <w:rFonts w:ascii="Times New Roman" w:hAnsi="Times New Roman" w:cs="Times New Roman"/>
          <w:sz w:val="28"/>
          <w:szCs w:val="28"/>
          <w:lang w:val="uk-UA"/>
        </w:rPr>
      </w:pPr>
    </w:p>
    <w:p w14:paraId="7B6DD4DF" w14:textId="77777777" w:rsidR="00F03796" w:rsidRPr="00F03796" w:rsidRDefault="00F03796" w:rsidP="00F03796">
      <w:pPr>
        <w:jc w:val="center"/>
        <w:rPr>
          <w:rFonts w:ascii="Times New Roman" w:hAnsi="Times New Roman" w:cs="Times New Roman"/>
          <w:b/>
          <w:bCs/>
          <w:sz w:val="28"/>
          <w:szCs w:val="28"/>
        </w:rPr>
      </w:pPr>
      <w:r w:rsidRPr="00F03796">
        <w:rPr>
          <w:rFonts w:ascii="Times New Roman" w:hAnsi="Times New Roman" w:cs="Times New Roman"/>
          <w:b/>
          <w:bCs/>
          <w:sz w:val="28"/>
          <w:szCs w:val="28"/>
        </w:rPr>
        <w:t>КОНКУРСНА ДОКУМЕНТАЦІЯ</w:t>
      </w:r>
    </w:p>
    <w:p w14:paraId="09CFBFF1" w14:textId="3901E18A" w:rsidR="00F03796" w:rsidRPr="00C35F58" w:rsidRDefault="00F03796" w:rsidP="00F03796">
      <w:pPr>
        <w:jc w:val="center"/>
        <w:rPr>
          <w:rFonts w:ascii="Times New Roman" w:hAnsi="Times New Roman" w:cs="Times New Roman"/>
          <w:sz w:val="28"/>
          <w:szCs w:val="28"/>
        </w:rPr>
      </w:pPr>
      <w:r>
        <w:rPr>
          <w:rFonts w:ascii="Times New Roman" w:eastAsia="SimSun" w:hAnsi="Times New Roman" w:cs="Times New Roman"/>
          <w:b/>
          <w:sz w:val="28"/>
          <w:szCs w:val="28"/>
          <w:lang w:val="uk-UA" w:eastAsia="zh-CN"/>
        </w:rPr>
        <w:t xml:space="preserve">для проведення заходів пов’язаних з придбанням у комунальну власність Коломийської територіальної громади  </w:t>
      </w:r>
      <w:r w:rsidRPr="0021748A">
        <w:rPr>
          <w:rFonts w:ascii="Times New Roman" w:eastAsia="SimSun" w:hAnsi="Times New Roman" w:cs="Times New Roman"/>
          <w:b/>
          <w:sz w:val="28"/>
          <w:szCs w:val="28"/>
          <w:lang w:val="uk-UA" w:eastAsia="zh-CN"/>
        </w:rPr>
        <w:t>об</w:t>
      </w:r>
      <w:r w:rsidRPr="0021748A">
        <w:rPr>
          <w:rFonts w:ascii="Times New Roman" w:eastAsia="SimSun" w:hAnsi="Times New Roman" w:cs="Times New Roman"/>
          <w:b/>
          <w:sz w:val="28"/>
          <w:szCs w:val="28"/>
          <w:lang w:eastAsia="zh-CN"/>
        </w:rPr>
        <w:t>’</w:t>
      </w:r>
      <w:r w:rsidRPr="0021748A">
        <w:rPr>
          <w:rFonts w:ascii="Times New Roman" w:eastAsia="SimSun" w:hAnsi="Times New Roman" w:cs="Times New Roman"/>
          <w:b/>
          <w:sz w:val="28"/>
          <w:szCs w:val="28"/>
          <w:lang w:val="uk-UA" w:eastAsia="zh-CN"/>
        </w:rPr>
        <w:t>єктів  нерухомого майна (житла) для тимчасового проживання внутрішньо переміщеним особам</w:t>
      </w:r>
    </w:p>
    <w:p w14:paraId="020329C4" w14:textId="77777777" w:rsidR="00F03796" w:rsidRPr="00C35F58" w:rsidRDefault="00F03796" w:rsidP="00F03796">
      <w:pPr>
        <w:jc w:val="center"/>
        <w:rPr>
          <w:rFonts w:ascii="Times New Roman" w:hAnsi="Times New Roman" w:cs="Times New Roman"/>
          <w:sz w:val="28"/>
          <w:szCs w:val="28"/>
        </w:rPr>
      </w:pPr>
    </w:p>
    <w:p w14:paraId="4E65F3EF" w14:textId="77777777" w:rsidR="00F03796" w:rsidRPr="00C35F58" w:rsidRDefault="00F03796" w:rsidP="00F03796">
      <w:pPr>
        <w:jc w:val="center"/>
        <w:rPr>
          <w:rFonts w:ascii="Times New Roman" w:hAnsi="Times New Roman" w:cs="Times New Roman"/>
          <w:sz w:val="28"/>
          <w:szCs w:val="28"/>
        </w:rPr>
      </w:pPr>
    </w:p>
    <w:p w14:paraId="384BE65A" w14:textId="77777777" w:rsidR="00F03796" w:rsidRPr="00C35F58" w:rsidRDefault="00F03796" w:rsidP="00F03796">
      <w:pPr>
        <w:jc w:val="center"/>
        <w:rPr>
          <w:rFonts w:ascii="Times New Roman" w:hAnsi="Times New Roman" w:cs="Times New Roman"/>
          <w:sz w:val="28"/>
          <w:szCs w:val="28"/>
        </w:rPr>
      </w:pPr>
    </w:p>
    <w:p w14:paraId="52D0E2F6" w14:textId="77777777" w:rsidR="00F03796" w:rsidRPr="00C35F58" w:rsidRDefault="00F03796" w:rsidP="00F03796">
      <w:pPr>
        <w:jc w:val="center"/>
        <w:rPr>
          <w:rFonts w:ascii="Times New Roman" w:hAnsi="Times New Roman" w:cs="Times New Roman"/>
          <w:sz w:val="28"/>
          <w:szCs w:val="28"/>
        </w:rPr>
      </w:pPr>
    </w:p>
    <w:p w14:paraId="329FD029" w14:textId="77777777" w:rsidR="00F03796" w:rsidRPr="00C35F58" w:rsidRDefault="00F03796" w:rsidP="00F03796">
      <w:pPr>
        <w:jc w:val="center"/>
        <w:rPr>
          <w:rFonts w:ascii="Times New Roman" w:hAnsi="Times New Roman" w:cs="Times New Roman"/>
          <w:sz w:val="28"/>
          <w:szCs w:val="28"/>
        </w:rPr>
      </w:pPr>
    </w:p>
    <w:p w14:paraId="380171BD" w14:textId="77777777" w:rsidR="00F03796" w:rsidRPr="00C35F58" w:rsidRDefault="00F03796" w:rsidP="00F03796">
      <w:pPr>
        <w:jc w:val="center"/>
        <w:rPr>
          <w:rFonts w:ascii="Times New Roman" w:hAnsi="Times New Roman" w:cs="Times New Roman"/>
          <w:sz w:val="28"/>
          <w:szCs w:val="28"/>
        </w:rPr>
      </w:pPr>
    </w:p>
    <w:p w14:paraId="2A752605" w14:textId="77777777" w:rsidR="00F03796" w:rsidRPr="00C35F58" w:rsidRDefault="00F03796" w:rsidP="00F03796">
      <w:pPr>
        <w:jc w:val="center"/>
        <w:rPr>
          <w:rFonts w:ascii="Times New Roman" w:hAnsi="Times New Roman" w:cs="Times New Roman"/>
          <w:sz w:val="28"/>
          <w:szCs w:val="28"/>
        </w:rPr>
      </w:pPr>
    </w:p>
    <w:p w14:paraId="6B4056CB" w14:textId="77777777" w:rsidR="00F03796" w:rsidRPr="00C35F58" w:rsidRDefault="00F03796" w:rsidP="00F03796">
      <w:pPr>
        <w:jc w:val="center"/>
        <w:rPr>
          <w:rFonts w:ascii="Times New Roman" w:hAnsi="Times New Roman" w:cs="Times New Roman"/>
          <w:sz w:val="28"/>
          <w:szCs w:val="28"/>
        </w:rPr>
      </w:pPr>
    </w:p>
    <w:p w14:paraId="1E4EA6CE" w14:textId="77777777" w:rsidR="00F03796" w:rsidRPr="00C35F58" w:rsidRDefault="00F03796" w:rsidP="00F03796">
      <w:pPr>
        <w:jc w:val="center"/>
        <w:rPr>
          <w:rFonts w:ascii="Times New Roman" w:hAnsi="Times New Roman" w:cs="Times New Roman"/>
          <w:sz w:val="28"/>
          <w:szCs w:val="28"/>
        </w:rPr>
      </w:pPr>
    </w:p>
    <w:p w14:paraId="2406BB97" w14:textId="315744E8" w:rsidR="007E1F89" w:rsidRDefault="007E1F89" w:rsidP="004F7EEB">
      <w:pPr>
        <w:rPr>
          <w:rFonts w:ascii="Times New Roman" w:hAnsi="Times New Roman" w:cs="Times New Roman"/>
          <w:sz w:val="28"/>
          <w:szCs w:val="28"/>
        </w:rPr>
      </w:pPr>
    </w:p>
    <w:p w14:paraId="7BFB5138" w14:textId="67400B1D" w:rsidR="007E1F89" w:rsidRDefault="007E1F89" w:rsidP="00F03796">
      <w:pPr>
        <w:jc w:val="center"/>
        <w:rPr>
          <w:rFonts w:ascii="Times New Roman" w:hAnsi="Times New Roman" w:cs="Times New Roman"/>
          <w:sz w:val="28"/>
          <w:szCs w:val="28"/>
        </w:rPr>
      </w:pPr>
    </w:p>
    <w:p w14:paraId="1EF74814" w14:textId="0F94FA5D" w:rsidR="00E911F9" w:rsidRDefault="00E911F9" w:rsidP="00F03796">
      <w:pPr>
        <w:jc w:val="center"/>
        <w:rPr>
          <w:rFonts w:ascii="Times New Roman" w:hAnsi="Times New Roman" w:cs="Times New Roman"/>
          <w:sz w:val="28"/>
          <w:szCs w:val="28"/>
        </w:rPr>
      </w:pPr>
    </w:p>
    <w:p w14:paraId="6155861E" w14:textId="29071FEA" w:rsidR="00E911F9" w:rsidRDefault="00E911F9" w:rsidP="00F03796">
      <w:pPr>
        <w:jc w:val="center"/>
        <w:rPr>
          <w:rFonts w:ascii="Times New Roman" w:hAnsi="Times New Roman" w:cs="Times New Roman"/>
          <w:sz w:val="28"/>
          <w:szCs w:val="28"/>
        </w:rPr>
      </w:pPr>
    </w:p>
    <w:p w14:paraId="116026E2" w14:textId="30C05B88" w:rsidR="00E911F9" w:rsidRDefault="00E911F9" w:rsidP="00F03796">
      <w:pPr>
        <w:jc w:val="center"/>
        <w:rPr>
          <w:rFonts w:ascii="Times New Roman" w:hAnsi="Times New Roman" w:cs="Times New Roman"/>
          <w:sz w:val="28"/>
          <w:szCs w:val="28"/>
        </w:rPr>
      </w:pPr>
    </w:p>
    <w:p w14:paraId="5E84496B" w14:textId="140185FC" w:rsidR="00E911F9" w:rsidRDefault="00E911F9" w:rsidP="00F03796">
      <w:pPr>
        <w:jc w:val="center"/>
        <w:rPr>
          <w:rFonts w:ascii="Times New Roman" w:hAnsi="Times New Roman" w:cs="Times New Roman"/>
          <w:sz w:val="28"/>
          <w:szCs w:val="28"/>
        </w:rPr>
      </w:pPr>
    </w:p>
    <w:p w14:paraId="197DCE8B" w14:textId="77777777" w:rsidR="00E911F9" w:rsidRDefault="00E911F9" w:rsidP="00F03796">
      <w:pPr>
        <w:jc w:val="center"/>
        <w:rPr>
          <w:rFonts w:ascii="Times New Roman" w:hAnsi="Times New Roman" w:cs="Times New Roman"/>
          <w:sz w:val="28"/>
          <w:szCs w:val="28"/>
        </w:rPr>
      </w:pPr>
    </w:p>
    <w:p w14:paraId="6E9CF3AC" w14:textId="5752C127" w:rsidR="007E1F89" w:rsidRPr="00E911F9" w:rsidRDefault="00E911F9" w:rsidP="00F03796">
      <w:pPr>
        <w:jc w:val="center"/>
        <w:rPr>
          <w:rFonts w:ascii="Times New Roman" w:hAnsi="Times New Roman" w:cs="Times New Roman"/>
          <w:sz w:val="28"/>
          <w:szCs w:val="28"/>
          <w:lang w:val="uk-UA"/>
        </w:rPr>
      </w:pPr>
      <w:r>
        <w:rPr>
          <w:rFonts w:ascii="Times New Roman" w:hAnsi="Times New Roman" w:cs="Times New Roman"/>
          <w:sz w:val="28"/>
          <w:szCs w:val="28"/>
          <w:lang w:val="uk-UA"/>
        </w:rPr>
        <w:t>Коломия 2021</w:t>
      </w:r>
    </w:p>
    <w:p w14:paraId="11D4CD79" w14:textId="77777777" w:rsidR="00F03796" w:rsidRPr="00FB72FB" w:rsidRDefault="00F03796" w:rsidP="00FB72FB">
      <w:pPr>
        <w:jc w:val="center"/>
        <w:rPr>
          <w:rFonts w:ascii="Times New Roman" w:hAnsi="Times New Roman" w:cs="Times New Roman"/>
          <w:b/>
          <w:bCs/>
          <w:sz w:val="28"/>
          <w:szCs w:val="28"/>
        </w:rPr>
      </w:pPr>
      <w:r w:rsidRPr="00FB72FB">
        <w:rPr>
          <w:rFonts w:ascii="Times New Roman" w:hAnsi="Times New Roman" w:cs="Times New Roman"/>
          <w:b/>
          <w:bCs/>
          <w:sz w:val="28"/>
          <w:szCs w:val="28"/>
        </w:rPr>
        <w:lastRenderedPageBreak/>
        <w:t>Зміст конкурсної документації</w:t>
      </w:r>
    </w:p>
    <w:p w14:paraId="2BDB5C99" w14:textId="77777777" w:rsidR="00F03796" w:rsidRPr="00C35F58" w:rsidRDefault="00F03796" w:rsidP="00F03796">
      <w:pPr>
        <w:pBdr>
          <w:bar w:val="single" w:sz="4" w:color="auto"/>
        </w:pBdr>
        <w:rPr>
          <w:rFonts w:ascii="Times New Roman" w:hAnsi="Times New Roman" w:cs="Times New Roman"/>
          <w:sz w:val="28"/>
          <w:szCs w:val="28"/>
        </w:rPr>
      </w:pPr>
    </w:p>
    <w:tbl>
      <w:tblPr>
        <w:tblW w:w="9503" w:type="dxa"/>
        <w:tblInd w:w="-10" w:type="dxa"/>
        <w:tblLayout w:type="fixed"/>
        <w:tblLook w:val="0000" w:firstRow="0" w:lastRow="0" w:firstColumn="0" w:lastColumn="0" w:noHBand="0" w:noVBand="0"/>
      </w:tblPr>
      <w:tblGrid>
        <w:gridCol w:w="572"/>
        <w:gridCol w:w="8931"/>
      </w:tblGrid>
      <w:tr w:rsidR="00F03796" w:rsidRPr="00C35F58" w14:paraId="4F90B217" w14:textId="77777777" w:rsidTr="008249D0">
        <w:trPr>
          <w:trHeight w:val="53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7C118E"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 з/п</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7BA425D"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Найменування</w:t>
            </w:r>
          </w:p>
        </w:tc>
      </w:tr>
      <w:tr w:rsidR="00F03796" w:rsidRPr="00C35F58" w14:paraId="35F4BE5B" w14:textId="77777777" w:rsidTr="008249D0">
        <w:trPr>
          <w:trHeight w:val="37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D0D010E"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1</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6EE7B15"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Інформація про Замовника конкурсу.</w:t>
            </w:r>
          </w:p>
        </w:tc>
      </w:tr>
      <w:tr w:rsidR="00F03796" w:rsidRPr="00C35F58" w14:paraId="3866F5B1"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AC7B118"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2</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9E1D9A3"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Інформація про предмет конкурсу.</w:t>
            </w:r>
          </w:p>
        </w:tc>
      </w:tr>
      <w:tr w:rsidR="00F03796" w:rsidRPr="00C35F58" w14:paraId="0675D689"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FDD1B34"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06965DF"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Процедура закупівлі.</w:t>
            </w:r>
          </w:p>
        </w:tc>
      </w:tr>
      <w:tr w:rsidR="008C0B9D" w:rsidRPr="00C35F58" w14:paraId="7E0AB3C2"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370C45D" w14:textId="226C712A" w:rsidR="008C0B9D"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829FE38" w14:textId="56576752" w:rsidR="008C0B9D"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Фінансування заходу.</w:t>
            </w:r>
          </w:p>
        </w:tc>
      </w:tr>
      <w:tr w:rsidR="00F03796" w:rsidRPr="00C35F58" w14:paraId="22C5BA2D"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22FF34F" w14:textId="219936F1" w:rsidR="00F03796"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495D2D3" w14:textId="7738EA50"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Інформація про валюту</w:t>
            </w:r>
            <w:r w:rsidR="00B87DED">
              <w:rPr>
                <w:rFonts w:ascii="Times New Roman" w:hAnsi="Times New Roman" w:cs="Times New Roman"/>
                <w:sz w:val="28"/>
                <w:szCs w:val="28"/>
                <w:lang w:val="uk-UA"/>
              </w:rPr>
              <w:t>,</w:t>
            </w:r>
            <w:r w:rsidRPr="00C35F58">
              <w:rPr>
                <w:rFonts w:ascii="Times New Roman" w:hAnsi="Times New Roman" w:cs="Times New Roman"/>
                <w:sz w:val="28"/>
                <w:szCs w:val="28"/>
              </w:rPr>
              <w:t xml:space="preserve"> в який повинна бути розрахована і зазначена ціна конкурсної пропозиції.</w:t>
            </w:r>
          </w:p>
        </w:tc>
      </w:tr>
      <w:tr w:rsidR="00F03796" w:rsidRPr="00C35F58" w14:paraId="54A01568"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40B679C" w14:textId="09B4677B" w:rsidR="00F03796"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492890B"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Інформація про мову, якою повинна бути подана конкурсна пропозиція.</w:t>
            </w:r>
          </w:p>
        </w:tc>
      </w:tr>
      <w:tr w:rsidR="00F03796" w:rsidRPr="00C35F58" w14:paraId="0A8CE944"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4EA12E8" w14:textId="7F0B7763" w:rsidR="00F03796"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2E44738"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Оформлення конкурсної пропозиції.</w:t>
            </w:r>
          </w:p>
        </w:tc>
      </w:tr>
      <w:tr w:rsidR="00F03796" w:rsidRPr="00C35F58" w14:paraId="5836059B"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A8B6F20" w14:textId="1276D6E9" w:rsidR="00F03796"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232F6E1"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 xml:space="preserve">Зміст конкурсної пропозиції. </w:t>
            </w:r>
          </w:p>
        </w:tc>
      </w:tr>
      <w:tr w:rsidR="00F03796" w:rsidRPr="00C35F58" w14:paraId="1B3F3911"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0F8C904" w14:textId="7D72A5EF" w:rsidR="00F03796"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931" w:type="dxa"/>
            <w:tcBorders>
              <w:top w:val="single" w:sz="4" w:space="0" w:color="auto"/>
              <w:left w:val="single" w:sz="4" w:space="0" w:color="auto"/>
              <w:bottom w:val="single" w:sz="4" w:space="0" w:color="auto"/>
              <w:right w:val="single" w:sz="4" w:space="0" w:color="auto"/>
            </w:tcBorders>
            <w:shd w:val="clear" w:color="auto" w:fill="auto"/>
          </w:tcPr>
          <w:tbl>
            <w:tblPr>
              <w:tblW w:w="9718" w:type="dxa"/>
              <w:tblInd w:w="35" w:type="dxa"/>
              <w:tblLayout w:type="fixed"/>
              <w:tblLook w:val="0000" w:firstRow="0" w:lastRow="0" w:firstColumn="0" w:lastColumn="0" w:noHBand="0" w:noVBand="0"/>
            </w:tblPr>
            <w:tblGrid>
              <w:gridCol w:w="9718"/>
            </w:tblGrid>
            <w:tr w:rsidR="00F03796" w:rsidRPr="00C35F58" w14:paraId="5D785B1C" w14:textId="77777777" w:rsidTr="00B97E97">
              <w:tc>
                <w:tcPr>
                  <w:tcW w:w="9718" w:type="dxa"/>
                  <w:shd w:val="clear" w:color="auto" w:fill="auto"/>
                </w:tcPr>
                <w:p w14:paraId="33444784" w14:textId="0D995232" w:rsidR="00F03796" w:rsidRPr="00C35F58" w:rsidRDefault="00B97E97" w:rsidP="00B97E97">
                  <w:pPr>
                    <w:pBdr>
                      <w:bar w:val="single" w:sz="4" w:color="auto"/>
                    </w:pBdr>
                    <w:ind w:left="-213"/>
                    <w:rPr>
                      <w:rFonts w:ascii="Times New Roman" w:hAnsi="Times New Roman" w:cs="Times New Roman"/>
                      <w:sz w:val="28"/>
                      <w:szCs w:val="28"/>
                    </w:rPr>
                  </w:pPr>
                  <w:r>
                    <w:rPr>
                      <w:rFonts w:ascii="Times New Roman" w:hAnsi="Times New Roman" w:cs="Times New Roman"/>
                      <w:sz w:val="28"/>
                      <w:szCs w:val="28"/>
                      <w:lang w:val="uk-UA"/>
                    </w:rPr>
                    <w:t xml:space="preserve"> Т</w:t>
                  </w:r>
                  <w:r w:rsidR="00F03796" w:rsidRPr="00C35F58">
                    <w:rPr>
                      <w:rFonts w:ascii="Times New Roman" w:hAnsi="Times New Roman" w:cs="Times New Roman"/>
                      <w:sz w:val="28"/>
                      <w:szCs w:val="28"/>
                    </w:rPr>
                    <w:t>ермін протягом якого конкурсні пропозиції є дійсними.</w:t>
                  </w:r>
                </w:p>
              </w:tc>
            </w:tr>
          </w:tbl>
          <w:p w14:paraId="6D4C17F0" w14:textId="77777777" w:rsidR="00F03796" w:rsidRPr="00C35F58" w:rsidRDefault="00F03796" w:rsidP="005A03FE">
            <w:pPr>
              <w:pBdr>
                <w:bar w:val="single" w:sz="4" w:color="auto"/>
              </w:pBdr>
              <w:rPr>
                <w:rFonts w:ascii="Times New Roman" w:hAnsi="Times New Roman" w:cs="Times New Roman"/>
                <w:sz w:val="28"/>
                <w:szCs w:val="28"/>
              </w:rPr>
            </w:pPr>
          </w:p>
        </w:tc>
      </w:tr>
      <w:tr w:rsidR="00F03796" w:rsidRPr="00C35F58" w14:paraId="0CE7F9B8"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A9CC3D1" w14:textId="31088009" w:rsidR="00F03796" w:rsidRPr="008C0B9D" w:rsidRDefault="008C0B9D" w:rsidP="005A03FE">
            <w:pPr>
              <w:pBdr>
                <w:bar w:val="single" w:sz="4" w:color="auto"/>
              </w:pBd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B112C93"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Інформація про необхідні технічні, якісні та кількісні характеристики предмета конкурсу.</w:t>
            </w:r>
          </w:p>
        </w:tc>
      </w:tr>
      <w:tr w:rsidR="00F03796" w:rsidRPr="00C35F58" w14:paraId="26A380E7"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46FE0BC" w14:textId="687E6FF7" w:rsidR="00F03796" w:rsidRPr="008C0B9D" w:rsidRDefault="00F03796" w:rsidP="005A03FE">
            <w:pPr>
              <w:pBdr>
                <w:bar w:val="single" w:sz="4" w:color="auto"/>
              </w:pBdr>
              <w:rPr>
                <w:rFonts w:ascii="Times New Roman" w:hAnsi="Times New Roman" w:cs="Times New Roman"/>
                <w:sz w:val="28"/>
                <w:szCs w:val="28"/>
                <w:lang w:val="uk-UA"/>
              </w:rPr>
            </w:pPr>
            <w:r w:rsidRPr="00C35F58">
              <w:rPr>
                <w:rFonts w:ascii="Times New Roman" w:hAnsi="Times New Roman" w:cs="Times New Roman"/>
                <w:sz w:val="28"/>
                <w:szCs w:val="28"/>
              </w:rPr>
              <w:t>1</w:t>
            </w:r>
            <w:r w:rsidR="008C0B9D">
              <w:rPr>
                <w:rFonts w:ascii="Times New Roman" w:hAnsi="Times New Roman" w:cs="Times New Roman"/>
                <w:sz w:val="28"/>
                <w:szCs w:val="28"/>
                <w:lang w:val="uk-UA"/>
              </w:rPr>
              <w:t>1.</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30D7738"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Внесення змін або відкликання конкурсної пропозиції Учасником.</w:t>
            </w:r>
          </w:p>
        </w:tc>
      </w:tr>
      <w:tr w:rsidR="00F03796" w:rsidRPr="00C35F58" w14:paraId="33045DBF"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1A2CE13" w14:textId="19801306" w:rsidR="00F03796" w:rsidRPr="008C0B9D" w:rsidRDefault="00F03796" w:rsidP="005A03FE">
            <w:pPr>
              <w:pBdr>
                <w:bar w:val="single" w:sz="4" w:color="auto"/>
              </w:pBdr>
              <w:rPr>
                <w:rFonts w:ascii="Times New Roman" w:hAnsi="Times New Roman" w:cs="Times New Roman"/>
                <w:sz w:val="28"/>
                <w:szCs w:val="28"/>
                <w:lang w:val="uk-UA"/>
              </w:rPr>
            </w:pPr>
            <w:r w:rsidRPr="00C35F58">
              <w:rPr>
                <w:rFonts w:ascii="Times New Roman" w:hAnsi="Times New Roman" w:cs="Times New Roman"/>
                <w:sz w:val="28"/>
                <w:szCs w:val="28"/>
              </w:rPr>
              <w:t>1</w:t>
            </w:r>
            <w:r w:rsidR="008C0B9D">
              <w:rPr>
                <w:rFonts w:ascii="Times New Roman" w:hAnsi="Times New Roman" w:cs="Times New Roman"/>
                <w:sz w:val="28"/>
                <w:szCs w:val="28"/>
                <w:lang w:val="uk-UA"/>
              </w:rPr>
              <w:t>2.</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DC894E2"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Оголошення, спосіб, місце та кінцевий термін подання конкурсних пропозицій.</w:t>
            </w:r>
          </w:p>
        </w:tc>
      </w:tr>
      <w:tr w:rsidR="00F03796" w:rsidRPr="00C35F58" w14:paraId="7A817488"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4486BBF" w14:textId="7A9E233C" w:rsidR="00F03796" w:rsidRPr="008C0B9D" w:rsidRDefault="00F03796" w:rsidP="005A03FE">
            <w:pPr>
              <w:pBdr>
                <w:bar w:val="single" w:sz="4" w:color="auto"/>
              </w:pBdr>
              <w:rPr>
                <w:rFonts w:ascii="Times New Roman" w:hAnsi="Times New Roman" w:cs="Times New Roman"/>
                <w:sz w:val="28"/>
                <w:szCs w:val="28"/>
                <w:lang w:val="uk-UA"/>
              </w:rPr>
            </w:pPr>
            <w:r w:rsidRPr="00C35F58">
              <w:rPr>
                <w:rFonts w:ascii="Times New Roman" w:hAnsi="Times New Roman" w:cs="Times New Roman"/>
                <w:sz w:val="28"/>
                <w:szCs w:val="28"/>
              </w:rPr>
              <w:t>1</w:t>
            </w:r>
            <w:r w:rsidR="008C0B9D">
              <w:rPr>
                <w:rFonts w:ascii="Times New Roman" w:hAnsi="Times New Roman" w:cs="Times New Roman"/>
                <w:sz w:val="28"/>
                <w:szCs w:val="28"/>
                <w:lang w:val="uk-UA"/>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95A5BD2"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Місце, дата та час розкриття конкурсних пропозицій.</w:t>
            </w:r>
          </w:p>
        </w:tc>
      </w:tr>
      <w:tr w:rsidR="00F03796" w:rsidRPr="00C35F58" w14:paraId="102493D8"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1A9301A" w14:textId="6D7F58F3" w:rsidR="00F03796" w:rsidRPr="008C0B9D" w:rsidRDefault="00F03796" w:rsidP="005A03FE">
            <w:pPr>
              <w:pBdr>
                <w:bar w:val="single" w:sz="4" w:color="auto"/>
              </w:pBdr>
              <w:rPr>
                <w:rFonts w:ascii="Times New Roman" w:hAnsi="Times New Roman" w:cs="Times New Roman"/>
                <w:sz w:val="28"/>
                <w:szCs w:val="28"/>
                <w:lang w:val="uk-UA"/>
              </w:rPr>
            </w:pPr>
            <w:r w:rsidRPr="00C35F58">
              <w:rPr>
                <w:rFonts w:ascii="Times New Roman" w:hAnsi="Times New Roman" w:cs="Times New Roman"/>
                <w:sz w:val="28"/>
                <w:szCs w:val="28"/>
              </w:rPr>
              <w:t>1</w:t>
            </w:r>
            <w:r w:rsidR="008C0B9D">
              <w:rPr>
                <w:rFonts w:ascii="Times New Roman" w:hAnsi="Times New Roman" w:cs="Times New Roman"/>
                <w:sz w:val="28"/>
                <w:szCs w:val="28"/>
                <w:lang w:val="uk-UA"/>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2A71D86"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Перелік критеріїв і методика оцінки конкурсної пропозиції із зазначенням питомої ваги критерію та оформлення результатів конкурсу.</w:t>
            </w:r>
          </w:p>
        </w:tc>
      </w:tr>
      <w:tr w:rsidR="00F03796" w:rsidRPr="00C35F58" w14:paraId="79A1C199" w14:textId="77777777" w:rsidTr="009A06A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21AB6F6" w14:textId="5625155F" w:rsidR="00F03796" w:rsidRPr="008C0B9D" w:rsidRDefault="00F03796" w:rsidP="005A03FE">
            <w:pPr>
              <w:pBdr>
                <w:bar w:val="single" w:sz="4" w:color="auto"/>
              </w:pBdr>
              <w:rPr>
                <w:rFonts w:ascii="Times New Roman" w:hAnsi="Times New Roman" w:cs="Times New Roman"/>
                <w:sz w:val="28"/>
                <w:szCs w:val="28"/>
                <w:lang w:val="uk-UA"/>
              </w:rPr>
            </w:pPr>
            <w:r w:rsidRPr="00C35F58">
              <w:rPr>
                <w:rFonts w:ascii="Times New Roman" w:hAnsi="Times New Roman" w:cs="Times New Roman"/>
                <w:sz w:val="28"/>
                <w:szCs w:val="28"/>
              </w:rPr>
              <w:t>1</w:t>
            </w:r>
            <w:r w:rsidR="008C0B9D">
              <w:rPr>
                <w:rFonts w:ascii="Times New Roman" w:hAnsi="Times New Roman" w:cs="Times New Roman"/>
                <w:sz w:val="28"/>
                <w:szCs w:val="28"/>
                <w:lang w:val="uk-UA"/>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5E9E924" w14:textId="77777777" w:rsidR="00F03796" w:rsidRPr="00C35F58" w:rsidRDefault="00F03796" w:rsidP="005A03FE">
            <w:pPr>
              <w:pBdr>
                <w:bar w:val="single" w:sz="4" w:color="auto"/>
              </w:pBdr>
              <w:rPr>
                <w:rFonts w:ascii="Times New Roman" w:hAnsi="Times New Roman" w:cs="Times New Roman"/>
                <w:sz w:val="28"/>
                <w:szCs w:val="28"/>
              </w:rPr>
            </w:pPr>
            <w:r w:rsidRPr="00C35F58">
              <w:rPr>
                <w:rFonts w:ascii="Times New Roman" w:hAnsi="Times New Roman" w:cs="Times New Roman"/>
                <w:sz w:val="28"/>
                <w:szCs w:val="28"/>
              </w:rPr>
              <w:t>Терміни укладання договору.</w:t>
            </w:r>
          </w:p>
        </w:tc>
      </w:tr>
      <w:tr w:rsidR="00F03796" w:rsidRPr="00C35F58" w14:paraId="288FCA53" w14:textId="77777777" w:rsidTr="009A06AD">
        <w:tc>
          <w:tcPr>
            <w:tcW w:w="572" w:type="dxa"/>
            <w:tcBorders>
              <w:top w:val="single" w:sz="4" w:space="0" w:color="auto"/>
            </w:tcBorders>
            <w:shd w:val="clear" w:color="auto" w:fill="auto"/>
            <w:vAlign w:val="center"/>
          </w:tcPr>
          <w:p w14:paraId="4D8CFB46" w14:textId="77777777" w:rsidR="00F03796" w:rsidRPr="00C35F58" w:rsidRDefault="00F03796" w:rsidP="005A03FE">
            <w:pPr>
              <w:pBdr>
                <w:bar w:val="single" w:sz="4" w:color="auto"/>
              </w:pBdr>
              <w:rPr>
                <w:rFonts w:ascii="Times New Roman" w:hAnsi="Times New Roman" w:cs="Times New Roman"/>
                <w:sz w:val="28"/>
                <w:szCs w:val="28"/>
              </w:rPr>
            </w:pPr>
          </w:p>
        </w:tc>
        <w:tc>
          <w:tcPr>
            <w:tcW w:w="8931" w:type="dxa"/>
            <w:tcBorders>
              <w:top w:val="single" w:sz="4" w:space="0" w:color="auto"/>
            </w:tcBorders>
            <w:shd w:val="clear" w:color="auto" w:fill="auto"/>
          </w:tcPr>
          <w:p w14:paraId="34908D76" w14:textId="77777777" w:rsidR="00F03796" w:rsidRPr="00C35F58" w:rsidRDefault="00F03796" w:rsidP="005A03FE">
            <w:pPr>
              <w:pBdr>
                <w:bar w:val="single" w:sz="4" w:color="auto"/>
              </w:pBdr>
              <w:rPr>
                <w:rFonts w:ascii="Times New Roman" w:hAnsi="Times New Roman" w:cs="Times New Roman"/>
                <w:sz w:val="28"/>
                <w:szCs w:val="28"/>
              </w:rPr>
            </w:pPr>
          </w:p>
        </w:tc>
      </w:tr>
    </w:tbl>
    <w:p w14:paraId="2F519F8E" w14:textId="77777777" w:rsidR="00F03796" w:rsidRPr="00C35F58" w:rsidRDefault="00F03796" w:rsidP="00F03796">
      <w:pPr>
        <w:pBdr>
          <w:bar w:val="single" w:sz="4" w:color="auto"/>
        </w:pBdr>
        <w:rPr>
          <w:rFonts w:ascii="Times New Roman" w:hAnsi="Times New Roman" w:cs="Times New Roman"/>
          <w:sz w:val="28"/>
          <w:szCs w:val="28"/>
        </w:rPr>
      </w:pPr>
    </w:p>
    <w:p w14:paraId="178C987C" w14:textId="77777777" w:rsidR="00F03796" w:rsidRDefault="00F03796" w:rsidP="00F03796">
      <w:pPr>
        <w:pBdr>
          <w:bar w:val="single" w:sz="4" w:color="auto"/>
        </w:pBdr>
        <w:rPr>
          <w:rFonts w:ascii="Times New Roman" w:hAnsi="Times New Roman" w:cs="Times New Roman"/>
          <w:sz w:val="28"/>
          <w:szCs w:val="28"/>
        </w:rPr>
      </w:pPr>
    </w:p>
    <w:p w14:paraId="07C299AA" w14:textId="77777777" w:rsidR="00F03796" w:rsidRDefault="00F03796" w:rsidP="00F03796">
      <w:pPr>
        <w:rPr>
          <w:rFonts w:ascii="Times New Roman" w:hAnsi="Times New Roman" w:cs="Times New Roman"/>
          <w:sz w:val="28"/>
          <w:szCs w:val="28"/>
        </w:rPr>
      </w:pPr>
    </w:p>
    <w:p w14:paraId="4F8DCAF6" w14:textId="77777777" w:rsidR="00F03796" w:rsidRPr="00C35F58" w:rsidRDefault="00F03796" w:rsidP="00F03796">
      <w:pPr>
        <w:rPr>
          <w:rFonts w:ascii="Times New Roman" w:hAnsi="Times New Roman" w:cs="Times New Roman"/>
          <w:sz w:val="28"/>
          <w:szCs w:val="28"/>
        </w:rPr>
      </w:pPr>
    </w:p>
    <w:p w14:paraId="630346CD" w14:textId="21C683C6" w:rsidR="007E1F89" w:rsidRDefault="007E1F89" w:rsidP="00F03796">
      <w:pPr>
        <w:rPr>
          <w:rFonts w:ascii="Times New Roman" w:hAnsi="Times New Roman" w:cs="Times New Roman"/>
          <w:sz w:val="28"/>
          <w:szCs w:val="28"/>
        </w:rPr>
      </w:pPr>
    </w:p>
    <w:p w14:paraId="57BA0B76" w14:textId="1756811E" w:rsidR="00C74D74" w:rsidRDefault="00C74D74" w:rsidP="00F03796">
      <w:pPr>
        <w:rPr>
          <w:rFonts w:ascii="Times New Roman" w:hAnsi="Times New Roman" w:cs="Times New Roman"/>
          <w:sz w:val="28"/>
          <w:szCs w:val="28"/>
        </w:rPr>
      </w:pPr>
    </w:p>
    <w:p w14:paraId="6CA407CE" w14:textId="77777777" w:rsidR="00C74D74" w:rsidRPr="00C35F58" w:rsidRDefault="00C74D74" w:rsidP="00F03796">
      <w:pPr>
        <w:rPr>
          <w:rFonts w:ascii="Times New Roman" w:hAnsi="Times New Roman" w:cs="Times New Roman"/>
          <w:sz w:val="28"/>
          <w:szCs w:val="28"/>
        </w:rPr>
      </w:pPr>
    </w:p>
    <w:tbl>
      <w:tblPr>
        <w:tblW w:w="9757" w:type="dxa"/>
        <w:tblInd w:w="-118" w:type="dxa"/>
        <w:tblLayout w:type="fixed"/>
        <w:tblCellMar>
          <w:left w:w="0" w:type="dxa"/>
          <w:right w:w="0" w:type="dxa"/>
        </w:tblCellMar>
        <w:tblLook w:val="0000" w:firstRow="0" w:lastRow="0" w:firstColumn="0" w:lastColumn="0" w:noHBand="0" w:noVBand="0"/>
      </w:tblPr>
      <w:tblGrid>
        <w:gridCol w:w="694"/>
        <w:gridCol w:w="1687"/>
        <w:gridCol w:w="5782"/>
        <w:gridCol w:w="1594"/>
      </w:tblGrid>
      <w:tr w:rsidR="00F03796" w:rsidRPr="00C35F58" w14:paraId="5DE99DC8" w14:textId="77777777" w:rsidTr="005A03FE">
        <w:tc>
          <w:tcPr>
            <w:tcW w:w="694" w:type="dxa"/>
            <w:tcBorders>
              <w:top w:val="single" w:sz="4" w:space="0" w:color="auto"/>
              <w:left w:val="single" w:sz="4" w:space="0" w:color="auto"/>
            </w:tcBorders>
            <w:shd w:val="clear" w:color="auto" w:fill="auto"/>
          </w:tcPr>
          <w:p w14:paraId="4B60D654" w14:textId="77777777" w:rsidR="00F03796" w:rsidRPr="00C35F58" w:rsidRDefault="00F03796" w:rsidP="005A03FE">
            <w:pPr>
              <w:rPr>
                <w:rFonts w:ascii="Times New Roman" w:hAnsi="Times New Roman" w:cs="Times New Roman"/>
                <w:sz w:val="28"/>
                <w:szCs w:val="28"/>
              </w:rPr>
            </w:pPr>
          </w:p>
        </w:tc>
        <w:tc>
          <w:tcPr>
            <w:tcW w:w="7469" w:type="dxa"/>
            <w:gridSpan w:val="2"/>
            <w:tcBorders>
              <w:top w:val="single" w:sz="4" w:space="0" w:color="auto"/>
            </w:tcBorders>
            <w:shd w:val="clear" w:color="auto" w:fill="auto"/>
          </w:tcPr>
          <w:p w14:paraId="5D0B3D1D" w14:textId="77777777" w:rsidR="00F03796" w:rsidRPr="00CE1847" w:rsidRDefault="00F03796" w:rsidP="005A03FE">
            <w:pPr>
              <w:jc w:val="center"/>
              <w:rPr>
                <w:rFonts w:ascii="Times New Roman" w:hAnsi="Times New Roman" w:cs="Times New Roman"/>
                <w:b/>
                <w:bCs/>
                <w:sz w:val="28"/>
                <w:szCs w:val="28"/>
              </w:rPr>
            </w:pPr>
            <w:r w:rsidRPr="00CE1847">
              <w:rPr>
                <w:rFonts w:ascii="Times New Roman" w:hAnsi="Times New Roman" w:cs="Times New Roman"/>
                <w:b/>
                <w:bCs/>
                <w:sz w:val="28"/>
                <w:szCs w:val="28"/>
              </w:rPr>
              <w:t>КОНКУРСНА ДОКУМЕНТАЦІЯ</w:t>
            </w:r>
          </w:p>
        </w:tc>
        <w:tc>
          <w:tcPr>
            <w:tcW w:w="1594" w:type="dxa"/>
            <w:tcBorders>
              <w:top w:val="single" w:sz="4" w:space="0" w:color="auto"/>
              <w:right w:val="single" w:sz="4" w:space="0" w:color="auto"/>
            </w:tcBorders>
            <w:shd w:val="clear" w:color="auto" w:fill="auto"/>
            <w:vAlign w:val="center"/>
          </w:tcPr>
          <w:p w14:paraId="13347142" w14:textId="77777777" w:rsidR="00F03796" w:rsidRPr="00C35F58" w:rsidRDefault="00F03796" w:rsidP="005A03FE">
            <w:pPr>
              <w:rPr>
                <w:rFonts w:ascii="Times New Roman" w:hAnsi="Times New Roman" w:cs="Times New Roman"/>
                <w:sz w:val="28"/>
                <w:szCs w:val="28"/>
              </w:rPr>
            </w:pPr>
          </w:p>
        </w:tc>
      </w:tr>
      <w:tr w:rsidR="00925BA4" w:rsidRPr="00C35F58" w14:paraId="434F89D4" w14:textId="77777777" w:rsidTr="008249D0">
        <w:tblPrEx>
          <w:tblCellMar>
            <w:left w:w="108" w:type="dxa"/>
            <w:right w:w="108" w:type="dxa"/>
          </w:tblCellMar>
        </w:tblPrEx>
        <w:trPr>
          <w:trHeight w:val="897"/>
        </w:trPr>
        <w:tc>
          <w:tcPr>
            <w:tcW w:w="2381" w:type="dxa"/>
            <w:gridSpan w:val="2"/>
            <w:tcBorders>
              <w:top w:val="single" w:sz="4" w:space="0" w:color="000000"/>
              <w:left w:val="single" w:sz="4" w:space="0" w:color="000000"/>
              <w:bottom w:val="single" w:sz="4" w:space="0" w:color="000000"/>
            </w:tcBorders>
            <w:shd w:val="clear" w:color="auto" w:fill="auto"/>
          </w:tcPr>
          <w:p w14:paraId="6656F352" w14:textId="77777777" w:rsidR="00925BA4" w:rsidRPr="008249D0" w:rsidRDefault="00925BA4" w:rsidP="008249D0">
            <w:pPr>
              <w:pStyle w:val="aa"/>
              <w:rPr>
                <w:rFonts w:ascii="Times New Roman" w:hAnsi="Times New Roman" w:cs="Times New Roman"/>
                <w:b/>
                <w:bCs/>
                <w:sz w:val="28"/>
                <w:szCs w:val="28"/>
              </w:rPr>
            </w:pPr>
            <w:r w:rsidRPr="008249D0">
              <w:rPr>
                <w:rFonts w:ascii="Times New Roman" w:hAnsi="Times New Roman" w:cs="Times New Roman"/>
                <w:b/>
                <w:bCs/>
                <w:sz w:val="28"/>
                <w:szCs w:val="28"/>
              </w:rPr>
              <w:t>1. Інформація про Замовника конкурсу:</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2B921B8" w14:textId="30EBE829" w:rsidR="00925BA4" w:rsidRPr="008249D0" w:rsidRDefault="00925BA4" w:rsidP="008249D0">
            <w:pPr>
              <w:pStyle w:val="aa"/>
              <w:rPr>
                <w:rFonts w:ascii="Times New Roman" w:hAnsi="Times New Roman" w:cs="Times New Roman"/>
                <w:sz w:val="28"/>
                <w:szCs w:val="28"/>
              </w:rPr>
            </w:pPr>
            <w:r w:rsidRPr="008249D0">
              <w:rPr>
                <w:rFonts w:ascii="Times New Roman" w:hAnsi="Times New Roman" w:cs="Times New Roman"/>
                <w:sz w:val="28"/>
                <w:szCs w:val="28"/>
              </w:rPr>
              <w:t>Коломийська міська рада</w:t>
            </w:r>
          </w:p>
        </w:tc>
      </w:tr>
      <w:tr w:rsidR="00925BA4" w:rsidRPr="00C35F58" w14:paraId="1897E8DF"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5D6758C4" w14:textId="77777777" w:rsidR="00925BA4" w:rsidRPr="008249D0" w:rsidRDefault="00925BA4" w:rsidP="008249D0">
            <w:pPr>
              <w:pStyle w:val="aa"/>
              <w:rPr>
                <w:rFonts w:ascii="Times New Roman" w:hAnsi="Times New Roman" w:cs="Times New Roman"/>
                <w:sz w:val="28"/>
                <w:szCs w:val="28"/>
              </w:rPr>
            </w:pPr>
            <w:r w:rsidRPr="008249D0">
              <w:rPr>
                <w:rFonts w:ascii="Times New Roman" w:hAnsi="Times New Roman" w:cs="Times New Roman"/>
                <w:sz w:val="28"/>
                <w:szCs w:val="28"/>
              </w:rPr>
              <w:t>- повне</w:t>
            </w:r>
          </w:p>
          <w:p w14:paraId="60C52D5E" w14:textId="77777777" w:rsidR="00925BA4" w:rsidRPr="008249D0" w:rsidRDefault="00925BA4" w:rsidP="008249D0">
            <w:pPr>
              <w:pStyle w:val="aa"/>
              <w:rPr>
                <w:rFonts w:ascii="Times New Roman" w:hAnsi="Times New Roman" w:cs="Times New Roman"/>
                <w:sz w:val="28"/>
                <w:szCs w:val="28"/>
              </w:rPr>
            </w:pPr>
            <w:r w:rsidRPr="008249D0">
              <w:rPr>
                <w:rFonts w:ascii="Times New Roman" w:hAnsi="Times New Roman" w:cs="Times New Roman"/>
                <w:sz w:val="28"/>
                <w:szCs w:val="28"/>
              </w:rPr>
              <w:t>найменування</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76A6B02" w14:textId="77777777" w:rsidR="00925BA4" w:rsidRPr="008249D0" w:rsidRDefault="00925BA4" w:rsidP="008249D0">
            <w:pPr>
              <w:pStyle w:val="aa"/>
              <w:rPr>
                <w:rFonts w:ascii="Times New Roman" w:hAnsi="Times New Roman" w:cs="Times New Roman"/>
                <w:sz w:val="28"/>
                <w:szCs w:val="28"/>
              </w:rPr>
            </w:pPr>
            <w:r w:rsidRPr="008249D0">
              <w:rPr>
                <w:rFonts w:ascii="Times New Roman" w:hAnsi="Times New Roman" w:cs="Times New Roman"/>
                <w:sz w:val="28"/>
                <w:szCs w:val="28"/>
              </w:rPr>
              <w:t>Коломийська міська рада</w:t>
            </w:r>
          </w:p>
        </w:tc>
      </w:tr>
      <w:tr w:rsidR="00925BA4" w:rsidRPr="00C35F58" w14:paraId="08D5A1C7"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vAlign w:val="center"/>
          </w:tcPr>
          <w:p w14:paraId="16CD6EE2" w14:textId="5AB33821" w:rsidR="00925BA4" w:rsidRPr="00C35F58" w:rsidRDefault="00B76F3C" w:rsidP="00925BA4">
            <w:pPr>
              <w:rPr>
                <w:rFonts w:ascii="Times New Roman" w:hAnsi="Times New Roman" w:cs="Times New Roman"/>
                <w:sz w:val="28"/>
                <w:szCs w:val="28"/>
              </w:rPr>
            </w:pPr>
            <w:r>
              <w:rPr>
                <w:rFonts w:ascii="Times New Roman" w:hAnsi="Times New Roman" w:cs="Times New Roman"/>
                <w:sz w:val="28"/>
                <w:szCs w:val="28"/>
                <w:lang w:val="uk-UA"/>
              </w:rPr>
              <w:t>м</w:t>
            </w:r>
            <w:r w:rsidR="00925BA4" w:rsidRPr="00C35F58">
              <w:rPr>
                <w:rFonts w:ascii="Times New Roman" w:hAnsi="Times New Roman" w:cs="Times New Roman"/>
                <w:sz w:val="28"/>
                <w:szCs w:val="28"/>
              </w:rPr>
              <w:t>ісцезнаходжен</w:t>
            </w:r>
            <w:r>
              <w:rPr>
                <w:rFonts w:ascii="Times New Roman" w:hAnsi="Times New Roman" w:cs="Times New Roman"/>
                <w:sz w:val="28"/>
                <w:szCs w:val="28"/>
                <w:lang w:val="uk-UA"/>
              </w:rPr>
              <w:t xml:space="preserve">- </w:t>
            </w:r>
            <w:r w:rsidR="00925BA4" w:rsidRPr="00C35F58">
              <w:rPr>
                <w:rFonts w:ascii="Times New Roman" w:hAnsi="Times New Roman" w:cs="Times New Roman"/>
                <w:sz w:val="28"/>
                <w:szCs w:val="28"/>
              </w:rPr>
              <w:t>ня</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62238C99" w14:textId="55DE3952"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м. Коломия, пр.</w:t>
            </w:r>
            <w:r>
              <w:rPr>
                <w:rFonts w:ascii="Times New Roman" w:hAnsi="Times New Roman" w:cs="Times New Roman"/>
                <w:sz w:val="28"/>
                <w:szCs w:val="28"/>
                <w:lang w:val="uk-UA"/>
              </w:rPr>
              <w:t xml:space="preserve"> </w:t>
            </w:r>
            <w:r w:rsidRPr="00C35F58">
              <w:rPr>
                <w:rFonts w:ascii="Times New Roman" w:hAnsi="Times New Roman" w:cs="Times New Roman"/>
                <w:sz w:val="28"/>
                <w:szCs w:val="28"/>
              </w:rPr>
              <w:t>Грушевського, 1</w:t>
            </w:r>
          </w:p>
        </w:tc>
      </w:tr>
      <w:tr w:rsidR="00925BA4" w:rsidRPr="00C35F58" w14:paraId="7D2CABC0"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06ABFAC1"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 посадові особи Замовника, уповноважені контактувати з Учасниками</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0EBF7F14" w14:textId="1A5865EA" w:rsidR="00925BA4" w:rsidRPr="00C35F58" w:rsidRDefault="00925BA4" w:rsidP="00925BA4">
            <w:pPr>
              <w:spacing w:after="0"/>
              <w:rPr>
                <w:rFonts w:ascii="Times New Roman" w:hAnsi="Times New Roman" w:cs="Times New Roman"/>
                <w:sz w:val="28"/>
                <w:szCs w:val="28"/>
              </w:rPr>
            </w:pPr>
            <w:r w:rsidRPr="00C35F58">
              <w:rPr>
                <w:rFonts w:ascii="Times New Roman" w:hAnsi="Times New Roman" w:cs="Times New Roman"/>
                <w:sz w:val="28"/>
                <w:szCs w:val="28"/>
              </w:rPr>
              <w:t xml:space="preserve">Голова конкурсної комісії –  </w:t>
            </w:r>
            <w:r>
              <w:rPr>
                <w:rFonts w:ascii="Times New Roman" w:hAnsi="Times New Roman" w:cs="Times New Roman"/>
                <w:sz w:val="28"/>
                <w:szCs w:val="28"/>
                <w:lang w:val="uk-UA"/>
              </w:rPr>
              <w:t>Токарчук</w:t>
            </w:r>
            <w:r w:rsidRPr="00C35F58">
              <w:rPr>
                <w:rFonts w:ascii="Times New Roman" w:hAnsi="Times New Roman" w:cs="Times New Roman"/>
                <w:sz w:val="28"/>
                <w:szCs w:val="28"/>
              </w:rPr>
              <w:t xml:space="preserve"> Олег </w:t>
            </w:r>
            <w:r>
              <w:rPr>
                <w:rFonts w:ascii="Times New Roman" w:hAnsi="Times New Roman" w:cs="Times New Roman"/>
                <w:sz w:val="28"/>
                <w:szCs w:val="28"/>
                <w:lang w:val="uk-UA"/>
              </w:rPr>
              <w:t>Володимирович</w:t>
            </w:r>
            <w:r w:rsidRPr="00C35F58">
              <w:rPr>
                <w:rFonts w:ascii="Times New Roman" w:hAnsi="Times New Roman" w:cs="Times New Roman"/>
                <w:sz w:val="28"/>
                <w:szCs w:val="28"/>
              </w:rPr>
              <w:t>,</w:t>
            </w:r>
          </w:p>
          <w:p w14:paraId="637AE83F" w14:textId="5DF3985D" w:rsidR="00925BA4" w:rsidRPr="00C35F58" w:rsidRDefault="00925BA4" w:rsidP="00925BA4">
            <w:pPr>
              <w:spacing w:after="0"/>
              <w:rPr>
                <w:rFonts w:ascii="Times New Roman" w:hAnsi="Times New Roman" w:cs="Times New Roman"/>
                <w:sz w:val="28"/>
                <w:szCs w:val="28"/>
              </w:rPr>
            </w:pPr>
            <w:r>
              <w:rPr>
                <w:rFonts w:ascii="Times New Roman" w:hAnsi="Times New Roman" w:cs="Times New Roman"/>
                <w:sz w:val="28"/>
                <w:szCs w:val="28"/>
                <w:lang w:val="uk-UA"/>
              </w:rPr>
              <w:t>с</w:t>
            </w:r>
            <w:r w:rsidRPr="00C35F58">
              <w:rPr>
                <w:rFonts w:ascii="Times New Roman" w:hAnsi="Times New Roman" w:cs="Times New Roman"/>
                <w:sz w:val="28"/>
                <w:szCs w:val="28"/>
              </w:rPr>
              <w:t>екретар конкурсної комісії</w:t>
            </w:r>
            <w:r>
              <w:rPr>
                <w:rFonts w:ascii="Times New Roman" w:hAnsi="Times New Roman" w:cs="Times New Roman"/>
                <w:sz w:val="28"/>
                <w:szCs w:val="28"/>
                <w:lang w:val="uk-UA"/>
              </w:rPr>
              <w:t xml:space="preserve"> </w:t>
            </w:r>
            <w:r w:rsidRPr="00C35F58">
              <w:rPr>
                <w:rFonts w:ascii="Times New Roman" w:hAnsi="Times New Roman" w:cs="Times New Roman"/>
                <w:sz w:val="28"/>
                <w:szCs w:val="28"/>
              </w:rPr>
              <w:t>- Гнатюк Ірина Володимирівна</w:t>
            </w:r>
          </w:p>
        </w:tc>
      </w:tr>
      <w:tr w:rsidR="00925BA4" w:rsidRPr="00C35F58" w14:paraId="6537B973"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35C5D00C"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 режим роботи конкурсної комісії</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00CB3A66"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Понеділок – четвер з 8.00 год. до 17.15 год.</w:t>
            </w:r>
          </w:p>
          <w:p w14:paraId="0F8C0CF6"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П'ятниця з 8.00 год. до 16.00 год.</w:t>
            </w:r>
          </w:p>
          <w:p w14:paraId="0AD9EBCC"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Субота, неділя - вихідні</w:t>
            </w:r>
          </w:p>
        </w:tc>
      </w:tr>
      <w:tr w:rsidR="00925BA4" w:rsidRPr="00C35F58" w14:paraId="00D78860"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148BB73D" w14:textId="0E2B36CC" w:rsidR="00925BA4" w:rsidRPr="00C35F58" w:rsidRDefault="00925BA4" w:rsidP="008249D0">
            <w:pPr>
              <w:rPr>
                <w:rFonts w:ascii="Times New Roman" w:hAnsi="Times New Roman" w:cs="Times New Roman"/>
                <w:sz w:val="28"/>
                <w:szCs w:val="28"/>
              </w:rPr>
            </w:pPr>
            <w:r w:rsidRPr="009557C6">
              <w:rPr>
                <w:rFonts w:ascii="Times New Roman" w:hAnsi="Times New Roman" w:cs="Times New Roman"/>
                <w:b/>
                <w:bCs/>
                <w:sz w:val="28"/>
                <w:szCs w:val="28"/>
              </w:rPr>
              <w:t>2. Інформація про предмет конкурсу:</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4F0152EF" w14:textId="1053C626" w:rsidR="00925BA4" w:rsidRPr="00AC70A2" w:rsidRDefault="00925BA4" w:rsidP="00925BA4">
            <w:pPr>
              <w:rPr>
                <w:rFonts w:ascii="Times New Roman" w:hAnsi="Times New Roman" w:cs="Times New Roman"/>
                <w:sz w:val="28"/>
                <w:szCs w:val="28"/>
                <w:lang w:val="uk-UA"/>
              </w:rPr>
            </w:pPr>
            <w:r>
              <w:rPr>
                <w:rFonts w:ascii="Times New Roman" w:hAnsi="Times New Roman" w:cs="Times New Roman"/>
                <w:sz w:val="28"/>
                <w:szCs w:val="28"/>
                <w:lang w:val="uk-UA"/>
              </w:rPr>
              <w:t>Придбання житла для внутрішньо переміщених осіб</w:t>
            </w:r>
          </w:p>
        </w:tc>
      </w:tr>
      <w:tr w:rsidR="00925BA4" w:rsidRPr="00C35F58" w14:paraId="2B6001BF"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67976D6A"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 найменування предмета конкурсу</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310BC3B7" w14:textId="6E50005F" w:rsidR="00925BA4" w:rsidRPr="008249D0" w:rsidRDefault="00925BA4" w:rsidP="008249D0">
            <w:pPr>
              <w:jc w:val="both"/>
              <w:rPr>
                <w:rFonts w:ascii="Times New Roman" w:hAnsi="Times New Roman" w:cs="Times New Roman"/>
                <w:bCs/>
                <w:sz w:val="28"/>
                <w:szCs w:val="28"/>
              </w:rPr>
            </w:pPr>
            <w:r w:rsidRPr="00C35F58">
              <w:rPr>
                <w:rFonts w:ascii="Times New Roman" w:hAnsi="Times New Roman" w:cs="Times New Roman"/>
                <w:sz w:val="28"/>
                <w:szCs w:val="28"/>
              </w:rPr>
              <w:t xml:space="preserve">Придбання в комунальну власність </w:t>
            </w:r>
            <w:r>
              <w:rPr>
                <w:rFonts w:ascii="Times New Roman" w:hAnsi="Times New Roman" w:cs="Times New Roman"/>
                <w:sz w:val="28"/>
                <w:szCs w:val="28"/>
                <w:lang w:val="uk-UA"/>
              </w:rPr>
              <w:t xml:space="preserve">Коломийської </w:t>
            </w:r>
            <w:r w:rsidRPr="00C35F58">
              <w:rPr>
                <w:rFonts w:ascii="Times New Roman" w:hAnsi="Times New Roman" w:cs="Times New Roman"/>
                <w:sz w:val="28"/>
                <w:szCs w:val="28"/>
              </w:rPr>
              <w:t>територіальної громади</w:t>
            </w:r>
            <w:r w:rsidRPr="0021748A">
              <w:rPr>
                <w:rFonts w:ascii="Times New Roman" w:eastAsia="SimSun" w:hAnsi="Times New Roman" w:cs="Times New Roman"/>
                <w:b/>
                <w:sz w:val="28"/>
                <w:szCs w:val="28"/>
                <w:lang w:val="uk-UA" w:eastAsia="zh-CN"/>
              </w:rPr>
              <w:t xml:space="preserve"> </w:t>
            </w:r>
            <w:r w:rsidRPr="007F58E2">
              <w:rPr>
                <w:rFonts w:ascii="Times New Roman" w:eastAsia="SimSun" w:hAnsi="Times New Roman" w:cs="Times New Roman"/>
                <w:bCs/>
                <w:sz w:val="28"/>
                <w:szCs w:val="28"/>
                <w:lang w:val="uk-UA" w:eastAsia="zh-CN"/>
              </w:rPr>
              <w:t>об</w:t>
            </w:r>
            <w:r w:rsidRPr="007F58E2">
              <w:rPr>
                <w:rFonts w:ascii="Times New Roman" w:eastAsia="SimSun" w:hAnsi="Times New Roman" w:cs="Times New Roman"/>
                <w:bCs/>
                <w:sz w:val="28"/>
                <w:szCs w:val="28"/>
                <w:lang w:eastAsia="zh-CN"/>
              </w:rPr>
              <w:t>’</w:t>
            </w:r>
            <w:r w:rsidRPr="007F58E2">
              <w:rPr>
                <w:rFonts w:ascii="Times New Roman" w:eastAsia="SimSun" w:hAnsi="Times New Roman" w:cs="Times New Roman"/>
                <w:bCs/>
                <w:sz w:val="28"/>
                <w:szCs w:val="28"/>
                <w:lang w:val="uk-UA" w:eastAsia="zh-CN"/>
              </w:rPr>
              <w:t>єктів  нерухомого майна (житла) для тимчасового проживання внутрішньо переміщеним особам</w:t>
            </w:r>
          </w:p>
        </w:tc>
      </w:tr>
      <w:tr w:rsidR="00925BA4" w:rsidRPr="00236743" w14:paraId="0AD89396"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1D2FD40E" w14:textId="77777777" w:rsidR="00925BA4" w:rsidRPr="00C35F58" w:rsidRDefault="00925BA4" w:rsidP="00925BA4">
            <w:pPr>
              <w:spacing w:after="0"/>
              <w:rPr>
                <w:rFonts w:ascii="Times New Roman" w:hAnsi="Times New Roman" w:cs="Times New Roman"/>
                <w:sz w:val="28"/>
                <w:szCs w:val="28"/>
              </w:rPr>
            </w:pPr>
            <w:r w:rsidRPr="00C35F58">
              <w:rPr>
                <w:rFonts w:ascii="Times New Roman" w:hAnsi="Times New Roman" w:cs="Times New Roman"/>
                <w:sz w:val="28"/>
                <w:szCs w:val="28"/>
              </w:rPr>
              <w:t>- критерій  вибору приміщення</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3CEE27CC" w14:textId="11B48E80" w:rsidR="00925BA4" w:rsidRDefault="00925BA4" w:rsidP="00824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1DFC">
              <w:rPr>
                <w:rFonts w:ascii="Times New Roman" w:hAnsi="Times New Roman" w:cs="Times New Roman"/>
                <w:sz w:val="28"/>
                <w:szCs w:val="28"/>
                <w:lang w:val="uk-UA"/>
              </w:rPr>
              <w:t>З</w:t>
            </w:r>
            <w:r>
              <w:rPr>
                <w:rFonts w:ascii="Times New Roman" w:hAnsi="Times New Roman" w:cs="Times New Roman"/>
                <w:sz w:val="28"/>
                <w:szCs w:val="28"/>
                <w:lang w:val="uk-UA"/>
              </w:rPr>
              <w:t>апропоноване житло повинно знаходитись в межах Коломийської територіальної громади;</w:t>
            </w:r>
          </w:p>
          <w:p w14:paraId="74474483" w14:textId="77777777" w:rsidR="00925BA4" w:rsidRDefault="00925BA4" w:rsidP="00824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житло повинно бути придатним для проживання та відповідати встановленим санітарно-технічним вимогам;</w:t>
            </w:r>
          </w:p>
          <w:p w14:paraId="59F4068F" w14:textId="41049F9F" w:rsidR="00925BA4" w:rsidRDefault="00925BA4" w:rsidP="00824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бути облаштовано  каналізацією, мати систему опалення, водопостачання та енергопостачання;</w:t>
            </w:r>
          </w:p>
          <w:p w14:paraId="4074735F" w14:textId="696C64FC" w:rsidR="00925BA4" w:rsidRDefault="00925BA4" w:rsidP="00824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бути без заборгованостей по комунальних послугах та інших платежах;</w:t>
            </w:r>
          </w:p>
          <w:p w14:paraId="4EE6E47E" w14:textId="24FD2F55" w:rsidR="00925BA4" w:rsidRPr="00AC70A2" w:rsidRDefault="00925BA4" w:rsidP="00824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бути вільним від реєстрації в ньому осіб. </w:t>
            </w:r>
          </w:p>
        </w:tc>
      </w:tr>
      <w:tr w:rsidR="00925BA4" w:rsidRPr="00C35F58" w14:paraId="25CE4C6A" w14:textId="77777777" w:rsidTr="00F71A03">
        <w:tblPrEx>
          <w:tblCellMar>
            <w:left w:w="108" w:type="dxa"/>
            <w:right w:w="108" w:type="dxa"/>
          </w:tblCellMar>
        </w:tblPrEx>
        <w:trPr>
          <w:trHeight w:val="925"/>
        </w:trPr>
        <w:tc>
          <w:tcPr>
            <w:tcW w:w="2381" w:type="dxa"/>
            <w:gridSpan w:val="2"/>
            <w:tcBorders>
              <w:top w:val="single" w:sz="4" w:space="0" w:color="000000"/>
              <w:left w:val="single" w:sz="4" w:space="0" w:color="000000"/>
              <w:bottom w:val="single" w:sz="4" w:space="0" w:color="000000"/>
            </w:tcBorders>
            <w:shd w:val="clear" w:color="auto" w:fill="auto"/>
          </w:tcPr>
          <w:p w14:paraId="31A2A4DB" w14:textId="77777777" w:rsidR="00925BA4" w:rsidRPr="00AC3C46" w:rsidRDefault="00925BA4" w:rsidP="00925BA4">
            <w:pPr>
              <w:rPr>
                <w:rFonts w:ascii="Times New Roman" w:hAnsi="Times New Roman" w:cs="Times New Roman"/>
                <w:b/>
                <w:bCs/>
                <w:sz w:val="28"/>
                <w:szCs w:val="28"/>
              </w:rPr>
            </w:pPr>
            <w:r w:rsidRPr="00AC3C46">
              <w:rPr>
                <w:rFonts w:ascii="Times New Roman" w:hAnsi="Times New Roman" w:cs="Times New Roman"/>
                <w:b/>
                <w:bCs/>
                <w:sz w:val="28"/>
                <w:szCs w:val="28"/>
              </w:rPr>
              <w:t>3. Процедура закупівлі</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79B2459"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Конкурс</w:t>
            </w:r>
          </w:p>
        </w:tc>
      </w:tr>
      <w:tr w:rsidR="00925BA4" w:rsidRPr="0071788B" w14:paraId="575DABF1" w14:textId="77777777" w:rsidTr="00F71A03">
        <w:tblPrEx>
          <w:tblCellMar>
            <w:left w:w="108" w:type="dxa"/>
            <w:right w:w="108" w:type="dxa"/>
          </w:tblCellMar>
        </w:tblPrEx>
        <w:trPr>
          <w:trHeight w:val="925"/>
        </w:trPr>
        <w:tc>
          <w:tcPr>
            <w:tcW w:w="2381" w:type="dxa"/>
            <w:gridSpan w:val="2"/>
            <w:tcBorders>
              <w:top w:val="single" w:sz="4" w:space="0" w:color="000000"/>
              <w:left w:val="single" w:sz="4" w:space="0" w:color="000000"/>
              <w:bottom w:val="single" w:sz="4" w:space="0" w:color="000000"/>
            </w:tcBorders>
            <w:shd w:val="clear" w:color="auto" w:fill="auto"/>
          </w:tcPr>
          <w:p w14:paraId="0A0FDD9D" w14:textId="3EDA98AA" w:rsidR="00925BA4" w:rsidRPr="00AC3C46" w:rsidRDefault="00925BA4" w:rsidP="00925BA4">
            <w:pPr>
              <w:rPr>
                <w:rFonts w:ascii="Times New Roman" w:hAnsi="Times New Roman" w:cs="Times New Roman"/>
                <w:b/>
                <w:bCs/>
                <w:sz w:val="28"/>
                <w:szCs w:val="28"/>
                <w:lang w:val="uk-UA"/>
              </w:rPr>
            </w:pPr>
            <w:r w:rsidRPr="00AC3C46">
              <w:rPr>
                <w:rFonts w:ascii="Times New Roman" w:hAnsi="Times New Roman" w:cs="Times New Roman"/>
                <w:b/>
                <w:bCs/>
                <w:sz w:val="28"/>
                <w:szCs w:val="28"/>
                <w:lang w:val="uk-UA"/>
              </w:rPr>
              <w:t>4. Фінансування заходу</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DB5828A" w14:textId="2AE1F45F" w:rsidR="00925BA4" w:rsidRPr="00F71A03" w:rsidRDefault="00925BA4" w:rsidP="008249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Фінансування заходу з придбання у комунальну власність </w:t>
            </w:r>
            <w:r w:rsidRPr="00F71A03">
              <w:rPr>
                <w:rFonts w:ascii="Times New Roman" w:eastAsia="SimSun" w:hAnsi="Times New Roman" w:cs="Times New Roman"/>
                <w:bCs/>
                <w:sz w:val="28"/>
                <w:szCs w:val="28"/>
                <w:lang w:val="uk-UA" w:eastAsia="zh-CN"/>
              </w:rPr>
              <w:t>Коломийської територіальної громади  об’єктів  нерухомого майна (житла) для тимчасового проживання внутрішньо переміщеним особам</w:t>
            </w:r>
            <w:r>
              <w:rPr>
                <w:rFonts w:ascii="Times New Roman" w:eastAsia="SimSun" w:hAnsi="Times New Roman" w:cs="Times New Roman"/>
                <w:bCs/>
                <w:sz w:val="28"/>
                <w:szCs w:val="28"/>
                <w:lang w:val="uk-UA" w:eastAsia="zh-CN"/>
              </w:rPr>
              <w:t xml:space="preserve"> здійснюється</w:t>
            </w:r>
            <w:r w:rsidR="004E568C">
              <w:rPr>
                <w:rFonts w:ascii="Times New Roman" w:eastAsia="SimSun" w:hAnsi="Times New Roman" w:cs="Times New Roman"/>
                <w:bCs/>
                <w:sz w:val="28"/>
                <w:szCs w:val="28"/>
                <w:lang w:val="uk-UA" w:eastAsia="zh-CN"/>
              </w:rPr>
              <w:t xml:space="preserve"> за рахунок</w:t>
            </w:r>
            <w:r>
              <w:rPr>
                <w:rFonts w:ascii="Times New Roman" w:eastAsia="SimSun" w:hAnsi="Times New Roman" w:cs="Times New Roman"/>
                <w:bCs/>
                <w:sz w:val="28"/>
                <w:szCs w:val="28"/>
                <w:lang w:val="uk-UA" w:eastAsia="zh-CN"/>
              </w:rPr>
              <w:t xml:space="preserve"> кошт</w:t>
            </w:r>
            <w:r w:rsidR="004E568C">
              <w:rPr>
                <w:rFonts w:ascii="Times New Roman" w:eastAsia="SimSun" w:hAnsi="Times New Roman" w:cs="Times New Roman"/>
                <w:bCs/>
                <w:sz w:val="28"/>
                <w:szCs w:val="28"/>
                <w:lang w:val="uk-UA" w:eastAsia="zh-CN"/>
              </w:rPr>
              <w:t>ів</w:t>
            </w:r>
            <w:r>
              <w:rPr>
                <w:rFonts w:ascii="Times New Roman" w:eastAsia="SimSun" w:hAnsi="Times New Roman" w:cs="Times New Roman"/>
                <w:bCs/>
                <w:sz w:val="28"/>
                <w:szCs w:val="28"/>
                <w:lang w:val="uk-UA" w:eastAsia="zh-CN"/>
              </w:rPr>
              <w:t xml:space="preserve"> субвенції з державного бюджету місцевому бюджету на умовах співфінансування</w:t>
            </w:r>
            <w:r w:rsidR="00AF7364">
              <w:rPr>
                <w:rFonts w:ascii="Times New Roman" w:eastAsia="SimSun" w:hAnsi="Times New Roman" w:cs="Times New Roman"/>
                <w:bCs/>
                <w:sz w:val="28"/>
                <w:szCs w:val="28"/>
                <w:lang w:val="uk-UA" w:eastAsia="zh-CN"/>
              </w:rPr>
              <w:t>.</w:t>
            </w:r>
          </w:p>
        </w:tc>
      </w:tr>
      <w:tr w:rsidR="00925BA4" w:rsidRPr="00C35F58" w14:paraId="638566D6"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76564F6D" w14:textId="1DD38DF0" w:rsidR="00925BA4" w:rsidRPr="00C35F58" w:rsidRDefault="00216AE8" w:rsidP="00925BA4">
            <w:pPr>
              <w:rPr>
                <w:rFonts w:ascii="Times New Roman" w:hAnsi="Times New Roman" w:cs="Times New Roman"/>
                <w:sz w:val="28"/>
                <w:szCs w:val="28"/>
              </w:rPr>
            </w:pPr>
            <w:r w:rsidRPr="00980ADF">
              <w:rPr>
                <w:rFonts w:ascii="Times New Roman" w:hAnsi="Times New Roman" w:cs="Times New Roman"/>
                <w:b/>
                <w:bCs/>
                <w:sz w:val="28"/>
                <w:szCs w:val="28"/>
                <w:lang w:val="uk-UA"/>
              </w:rPr>
              <w:lastRenderedPageBreak/>
              <w:t>5</w:t>
            </w:r>
            <w:r w:rsidR="00925BA4" w:rsidRPr="00AC3C46">
              <w:rPr>
                <w:rFonts w:ascii="Times New Roman" w:hAnsi="Times New Roman" w:cs="Times New Roman"/>
                <w:b/>
                <w:bCs/>
                <w:sz w:val="28"/>
                <w:szCs w:val="28"/>
              </w:rPr>
              <w:t>. Інформація про валюту,  в якій повинна бути розрахована і зазначена ціна конкурсної пропозиції.</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68320F64" w14:textId="77777777" w:rsidR="00925BA4" w:rsidRPr="00C35F58" w:rsidRDefault="00925BA4" w:rsidP="00925BA4">
            <w:pPr>
              <w:rPr>
                <w:rFonts w:ascii="Times New Roman" w:hAnsi="Times New Roman" w:cs="Times New Roman"/>
                <w:sz w:val="28"/>
                <w:szCs w:val="28"/>
              </w:rPr>
            </w:pPr>
            <w:r w:rsidRPr="00C35F58">
              <w:rPr>
                <w:rFonts w:ascii="Times New Roman" w:hAnsi="Times New Roman" w:cs="Times New Roman"/>
                <w:sz w:val="28"/>
                <w:szCs w:val="28"/>
              </w:rPr>
              <w:t> Валютою конкурсної пропозиції є національна валюта - гривня. Розрахунки здійснюватимуться у національній валюті в безготівковій формі.</w:t>
            </w:r>
          </w:p>
        </w:tc>
      </w:tr>
      <w:tr w:rsidR="00925BA4" w:rsidRPr="00C35F58" w14:paraId="556E51BC" w14:textId="77777777" w:rsidTr="00AC70A2">
        <w:tblPrEx>
          <w:tblCellMar>
            <w:left w:w="108" w:type="dxa"/>
            <w:right w:w="108" w:type="dxa"/>
          </w:tblCellMar>
        </w:tblPrEx>
        <w:tc>
          <w:tcPr>
            <w:tcW w:w="2381" w:type="dxa"/>
            <w:gridSpan w:val="2"/>
            <w:tcBorders>
              <w:top w:val="single" w:sz="4" w:space="0" w:color="000000"/>
              <w:left w:val="single" w:sz="4" w:space="0" w:color="000000"/>
              <w:bottom w:val="single" w:sz="4" w:space="0" w:color="000000"/>
            </w:tcBorders>
            <w:shd w:val="clear" w:color="auto" w:fill="auto"/>
          </w:tcPr>
          <w:p w14:paraId="0FC71515" w14:textId="05E338A9" w:rsidR="00925BA4" w:rsidRPr="00AC3C46" w:rsidRDefault="00216AE8" w:rsidP="00925BA4">
            <w:pPr>
              <w:rPr>
                <w:rFonts w:ascii="Times New Roman" w:hAnsi="Times New Roman" w:cs="Times New Roman"/>
                <w:b/>
                <w:bCs/>
                <w:sz w:val="28"/>
                <w:szCs w:val="28"/>
              </w:rPr>
            </w:pPr>
            <w:r w:rsidRPr="00AC3C46">
              <w:rPr>
                <w:rFonts w:ascii="Times New Roman" w:hAnsi="Times New Roman" w:cs="Times New Roman"/>
                <w:b/>
                <w:bCs/>
                <w:sz w:val="28"/>
                <w:szCs w:val="28"/>
                <w:lang w:val="uk-UA"/>
              </w:rPr>
              <w:t>6</w:t>
            </w:r>
            <w:r w:rsidR="00925BA4" w:rsidRPr="00AC3C46">
              <w:rPr>
                <w:rFonts w:ascii="Times New Roman" w:hAnsi="Times New Roman" w:cs="Times New Roman"/>
                <w:b/>
                <w:bCs/>
                <w:sz w:val="28"/>
                <w:szCs w:val="28"/>
              </w:rPr>
              <w:t>. Інформація про мову, якою повинна бути складена конкурсна пропозиція.</w:t>
            </w:r>
          </w:p>
        </w:tc>
        <w:tc>
          <w:tcPr>
            <w:tcW w:w="7376" w:type="dxa"/>
            <w:gridSpan w:val="2"/>
            <w:tcBorders>
              <w:top w:val="single" w:sz="4" w:space="0" w:color="000000"/>
              <w:left w:val="single" w:sz="4" w:space="0" w:color="000000"/>
              <w:bottom w:val="single" w:sz="4" w:space="0" w:color="000000"/>
              <w:right w:val="single" w:sz="4" w:space="0" w:color="auto"/>
            </w:tcBorders>
            <w:shd w:val="clear" w:color="auto" w:fill="auto"/>
          </w:tcPr>
          <w:p w14:paraId="63808B56" w14:textId="77777777" w:rsidR="00925BA4" w:rsidRPr="00C35F58" w:rsidRDefault="00925BA4" w:rsidP="008249D0">
            <w:pPr>
              <w:jc w:val="both"/>
              <w:rPr>
                <w:rFonts w:ascii="Times New Roman" w:hAnsi="Times New Roman" w:cs="Times New Roman"/>
                <w:sz w:val="28"/>
                <w:szCs w:val="28"/>
              </w:rPr>
            </w:pPr>
            <w:r w:rsidRPr="00C35F58">
              <w:rPr>
                <w:rFonts w:ascii="Times New Roman" w:hAnsi="Times New Roman" w:cs="Times New Roman"/>
                <w:sz w:val="28"/>
                <w:szCs w:val="28"/>
              </w:rPr>
              <w:t xml:space="preserve">Під час проведення конкурсу всі документи, що готуються Замовником, викладаються українською мовою. Усі документи, що мають відношення до конкурсної документації (видані іншими установами) повинні бути надані українською мовою, в разі надання документації іноземною мовою необхідно </w:t>
            </w:r>
            <w:proofErr w:type="gramStart"/>
            <w:r w:rsidRPr="00C35F58">
              <w:rPr>
                <w:rFonts w:ascii="Times New Roman" w:hAnsi="Times New Roman" w:cs="Times New Roman"/>
                <w:sz w:val="28"/>
                <w:szCs w:val="28"/>
              </w:rPr>
              <w:t>долучити  нотаріально</w:t>
            </w:r>
            <w:proofErr w:type="gramEnd"/>
            <w:r w:rsidRPr="00C35F58">
              <w:rPr>
                <w:rFonts w:ascii="Times New Roman" w:hAnsi="Times New Roman" w:cs="Times New Roman"/>
                <w:sz w:val="28"/>
                <w:szCs w:val="28"/>
              </w:rPr>
              <w:t xml:space="preserve"> засвідчений переклад на українській мові. Визначальним є текст, викладений українською мовою.</w:t>
            </w:r>
          </w:p>
        </w:tc>
      </w:tr>
    </w:tbl>
    <w:p w14:paraId="04427DEE" w14:textId="77777777" w:rsidR="00F03796" w:rsidRPr="00C35F58" w:rsidRDefault="00F03796" w:rsidP="00F03796">
      <w:pPr>
        <w:rPr>
          <w:rFonts w:ascii="Times New Roman" w:hAnsi="Times New Roman" w:cs="Times New Roman"/>
          <w:sz w:val="28"/>
          <w:szCs w:val="28"/>
        </w:rPr>
      </w:pPr>
    </w:p>
    <w:tbl>
      <w:tblPr>
        <w:tblW w:w="9731" w:type="dxa"/>
        <w:tblInd w:w="-18" w:type="dxa"/>
        <w:tblLayout w:type="fixed"/>
        <w:tblLook w:val="0000" w:firstRow="0" w:lastRow="0" w:firstColumn="0" w:lastColumn="0" w:noHBand="0" w:noVBand="0"/>
      </w:tblPr>
      <w:tblGrid>
        <w:gridCol w:w="2140"/>
        <w:gridCol w:w="7591"/>
      </w:tblGrid>
      <w:tr w:rsidR="00F03796" w:rsidRPr="00C35F58" w14:paraId="5DF407D3" w14:textId="77777777" w:rsidTr="00730659">
        <w:tc>
          <w:tcPr>
            <w:tcW w:w="2140" w:type="dxa"/>
            <w:tcBorders>
              <w:top w:val="single" w:sz="4" w:space="0" w:color="000000"/>
              <w:left w:val="single" w:sz="4" w:space="0" w:color="000000"/>
              <w:bottom w:val="single" w:sz="4" w:space="0" w:color="000000"/>
            </w:tcBorders>
            <w:shd w:val="clear" w:color="auto" w:fill="auto"/>
          </w:tcPr>
          <w:p w14:paraId="05E5C4C5" w14:textId="354FE4B4" w:rsidR="00F03796" w:rsidRPr="00AC3C46" w:rsidRDefault="004E568C" w:rsidP="005A03FE">
            <w:pPr>
              <w:rPr>
                <w:rFonts w:ascii="Times New Roman" w:hAnsi="Times New Roman" w:cs="Times New Roman"/>
                <w:b/>
                <w:bCs/>
                <w:sz w:val="28"/>
                <w:szCs w:val="28"/>
              </w:rPr>
            </w:pPr>
            <w:r w:rsidRPr="00AC3C46">
              <w:rPr>
                <w:rFonts w:ascii="Times New Roman" w:hAnsi="Times New Roman" w:cs="Times New Roman"/>
                <w:b/>
                <w:bCs/>
                <w:sz w:val="28"/>
                <w:szCs w:val="28"/>
                <w:lang w:val="uk-UA"/>
              </w:rPr>
              <w:t>7</w:t>
            </w:r>
            <w:r w:rsidR="00F03796" w:rsidRPr="00AC3C46">
              <w:rPr>
                <w:rFonts w:ascii="Times New Roman" w:hAnsi="Times New Roman" w:cs="Times New Roman"/>
                <w:b/>
                <w:bCs/>
                <w:sz w:val="28"/>
                <w:szCs w:val="28"/>
              </w:rPr>
              <w:t xml:space="preserve">. </w:t>
            </w:r>
            <w:r w:rsidR="00AC3C46">
              <w:rPr>
                <w:rFonts w:ascii="Times New Roman" w:hAnsi="Times New Roman" w:cs="Times New Roman"/>
                <w:b/>
                <w:bCs/>
                <w:sz w:val="28"/>
                <w:szCs w:val="28"/>
                <w:lang w:val="uk-UA"/>
              </w:rPr>
              <w:t>О</w:t>
            </w:r>
            <w:r w:rsidR="00F03796" w:rsidRPr="00AC3C46">
              <w:rPr>
                <w:rFonts w:ascii="Times New Roman" w:hAnsi="Times New Roman" w:cs="Times New Roman"/>
                <w:b/>
                <w:bCs/>
                <w:sz w:val="28"/>
                <w:szCs w:val="28"/>
              </w:rPr>
              <w:t>формлен</w:t>
            </w:r>
            <w:r w:rsidR="00AC3C46">
              <w:rPr>
                <w:rFonts w:ascii="Times New Roman" w:hAnsi="Times New Roman" w:cs="Times New Roman"/>
                <w:b/>
                <w:bCs/>
                <w:sz w:val="28"/>
                <w:szCs w:val="28"/>
                <w:lang w:val="uk-UA"/>
              </w:rPr>
              <w:t>-</w:t>
            </w:r>
            <w:r w:rsidR="00F03796" w:rsidRPr="00AC3C46">
              <w:rPr>
                <w:rFonts w:ascii="Times New Roman" w:hAnsi="Times New Roman" w:cs="Times New Roman"/>
                <w:b/>
                <w:bCs/>
                <w:sz w:val="28"/>
                <w:szCs w:val="28"/>
              </w:rPr>
              <w:t xml:space="preserve">ня конкурсної пропозиції. </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5ABA5A9C" w14:textId="2429E0E0" w:rsidR="00F03796" w:rsidRDefault="00370BA5" w:rsidP="00730659">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00F03796" w:rsidRPr="00C35F58">
              <w:rPr>
                <w:rFonts w:ascii="Times New Roman" w:hAnsi="Times New Roman" w:cs="Times New Roman"/>
                <w:sz w:val="28"/>
                <w:szCs w:val="28"/>
              </w:rPr>
              <w:t>Кожен Учасник конкурсу має право подати лише одну конкурсну пропозицію.</w:t>
            </w:r>
          </w:p>
          <w:p w14:paraId="1A3CB148" w14:textId="371A4934" w:rsidR="00F03796"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 xml:space="preserve">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готуються Учасниками у одному примірнику і подаються у письмовій формі (за підписом керівника або уповноваженої особи учасника), та повинні бути скріплені печаткою (для юридичних осіб) або підписом в </w:t>
            </w:r>
            <w:r w:rsidR="00730659">
              <w:rPr>
                <w:rFonts w:ascii="Times New Roman" w:hAnsi="Times New Roman" w:cs="Times New Roman"/>
                <w:sz w:val="28"/>
                <w:szCs w:val="28"/>
                <w:lang w:val="uk-UA"/>
              </w:rPr>
              <w:t>з</w:t>
            </w:r>
            <w:r w:rsidRPr="00C35F58">
              <w:rPr>
                <w:rFonts w:ascii="Times New Roman" w:hAnsi="Times New Roman" w:cs="Times New Roman"/>
                <w:sz w:val="28"/>
                <w:szCs w:val="28"/>
              </w:rPr>
              <w:t>апечатаному конверті з позначкою “Конкурсна пропозиція”.</w:t>
            </w:r>
          </w:p>
          <w:p w14:paraId="06772743" w14:textId="77777777" w:rsidR="00370BA5" w:rsidRPr="00C35F58" w:rsidRDefault="00370BA5" w:rsidP="008249D0">
            <w:pPr>
              <w:spacing w:after="0"/>
              <w:jc w:val="both"/>
              <w:rPr>
                <w:rFonts w:ascii="Times New Roman" w:hAnsi="Times New Roman" w:cs="Times New Roman"/>
                <w:sz w:val="28"/>
                <w:szCs w:val="28"/>
              </w:rPr>
            </w:pPr>
          </w:p>
          <w:p w14:paraId="2569D832" w14:textId="77777777" w:rsidR="00F03796" w:rsidRPr="00C35F58"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 xml:space="preserve">    Конверт конкурсної пропозиції в місцях склеювання повинен містити відбиток печатки (для юридичних осіб) або підпис учасника конкурсу.</w:t>
            </w:r>
          </w:p>
          <w:p w14:paraId="6897C31D" w14:textId="77777777" w:rsidR="00F03796" w:rsidRPr="00C35F58"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На конверті, крім позначки “Конкурсна пропозиція” повинно бути зазначено:</w:t>
            </w:r>
          </w:p>
          <w:p w14:paraId="21251E48" w14:textId="7587ECE6" w:rsidR="00F03796" w:rsidRPr="00C35F58"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 xml:space="preserve"> повне найменування і адреса Замовника;</w:t>
            </w:r>
          </w:p>
          <w:p w14:paraId="3D84D30C" w14:textId="5910DAC9" w:rsidR="00F03796"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назва предмета конкурсу: «</w:t>
            </w:r>
            <w:r w:rsidR="0053540D" w:rsidRPr="0053540D">
              <w:rPr>
                <w:rFonts w:ascii="Times New Roman" w:eastAsia="SimSun" w:hAnsi="Times New Roman" w:cs="Times New Roman"/>
                <w:bCs/>
                <w:sz w:val="28"/>
                <w:szCs w:val="28"/>
                <w:lang w:val="uk-UA" w:eastAsia="zh-CN"/>
              </w:rPr>
              <w:t>Придбанням у комунальну власність Коломийської територіальної громади  об</w:t>
            </w:r>
            <w:r w:rsidR="0053540D" w:rsidRPr="0053540D">
              <w:rPr>
                <w:rFonts w:ascii="Times New Roman" w:eastAsia="SimSun" w:hAnsi="Times New Roman" w:cs="Times New Roman"/>
                <w:bCs/>
                <w:sz w:val="28"/>
                <w:szCs w:val="28"/>
                <w:lang w:eastAsia="zh-CN"/>
              </w:rPr>
              <w:t>’</w:t>
            </w:r>
            <w:r w:rsidR="0053540D" w:rsidRPr="0053540D">
              <w:rPr>
                <w:rFonts w:ascii="Times New Roman" w:eastAsia="SimSun" w:hAnsi="Times New Roman" w:cs="Times New Roman"/>
                <w:bCs/>
                <w:sz w:val="28"/>
                <w:szCs w:val="28"/>
                <w:lang w:val="uk-UA" w:eastAsia="zh-CN"/>
              </w:rPr>
              <w:t>єктів  нерухомого майна (житла) для тимчасового проживання внутрішньо переміщеним особам</w:t>
            </w:r>
            <w:r w:rsidR="0053540D">
              <w:rPr>
                <w:rFonts w:ascii="Times New Roman" w:eastAsia="SimSun" w:hAnsi="Times New Roman" w:cs="Times New Roman"/>
                <w:bCs/>
                <w:sz w:val="28"/>
                <w:szCs w:val="28"/>
                <w:lang w:val="uk-UA" w:eastAsia="zh-CN"/>
              </w:rPr>
              <w:t>»</w:t>
            </w:r>
            <w:r w:rsidRPr="00C35F58">
              <w:rPr>
                <w:rFonts w:ascii="Times New Roman" w:hAnsi="Times New Roman" w:cs="Times New Roman"/>
                <w:sz w:val="28"/>
                <w:szCs w:val="28"/>
              </w:rPr>
              <w:t>;</w:t>
            </w:r>
            <w:r w:rsidR="00370BA5">
              <w:rPr>
                <w:rFonts w:ascii="Times New Roman" w:hAnsi="Times New Roman" w:cs="Times New Roman"/>
                <w:sz w:val="28"/>
                <w:szCs w:val="28"/>
                <w:lang w:val="uk-UA"/>
              </w:rPr>
              <w:t xml:space="preserve"> </w:t>
            </w:r>
            <w:r w:rsidRPr="00C35F58">
              <w:rPr>
                <w:rFonts w:ascii="Times New Roman" w:hAnsi="Times New Roman" w:cs="Times New Roman"/>
                <w:sz w:val="28"/>
                <w:szCs w:val="28"/>
              </w:rPr>
              <w:t>повне найменування учасника конкурсу, його адреса (поштова або юридична), ідентифікаційний код ЄДРПОУ, номери контактних телефонів, факсу, е-mail (за наявності);</w:t>
            </w:r>
            <w:r w:rsidR="00370BA5">
              <w:rPr>
                <w:rFonts w:ascii="Times New Roman" w:hAnsi="Times New Roman" w:cs="Times New Roman"/>
                <w:sz w:val="28"/>
                <w:szCs w:val="28"/>
                <w:lang w:val="uk-UA"/>
              </w:rPr>
              <w:t xml:space="preserve"> </w:t>
            </w:r>
            <w:r w:rsidRPr="00C35F58">
              <w:rPr>
                <w:rFonts w:ascii="Times New Roman" w:hAnsi="Times New Roman" w:cs="Times New Roman"/>
                <w:sz w:val="28"/>
                <w:szCs w:val="28"/>
              </w:rPr>
              <w:t xml:space="preserve">маркування: «Не відкривати до </w:t>
            </w:r>
            <w:r w:rsidR="008402E6">
              <w:rPr>
                <w:rFonts w:ascii="Times New Roman" w:hAnsi="Times New Roman" w:cs="Times New Roman"/>
                <w:sz w:val="28"/>
                <w:szCs w:val="28"/>
                <w:lang w:val="uk-UA"/>
              </w:rPr>
              <w:t>____________</w:t>
            </w:r>
            <w:r w:rsidRPr="00C35F58">
              <w:rPr>
                <w:rFonts w:ascii="Times New Roman" w:hAnsi="Times New Roman" w:cs="Times New Roman"/>
                <w:sz w:val="28"/>
                <w:szCs w:val="28"/>
              </w:rPr>
              <w:t xml:space="preserve"> р. </w:t>
            </w:r>
            <w:r w:rsidR="00370BA5">
              <w:rPr>
                <w:rFonts w:ascii="Times New Roman" w:hAnsi="Times New Roman" w:cs="Times New Roman"/>
                <w:sz w:val="28"/>
                <w:szCs w:val="28"/>
                <w:lang w:val="uk-UA"/>
              </w:rPr>
              <w:t>______</w:t>
            </w:r>
            <w:r w:rsidRPr="00C35F58">
              <w:rPr>
                <w:rFonts w:ascii="Times New Roman" w:hAnsi="Times New Roman" w:cs="Times New Roman"/>
                <w:sz w:val="28"/>
                <w:szCs w:val="28"/>
              </w:rPr>
              <w:t>год.» (зазначається дата та час розкриття конкурсних пропозицій згідно даних оголошення про проведення конкурсу).</w:t>
            </w:r>
          </w:p>
          <w:p w14:paraId="76A62709" w14:textId="77777777" w:rsidR="00370BA5" w:rsidRPr="00C35F58" w:rsidRDefault="00370BA5" w:rsidP="008249D0">
            <w:pPr>
              <w:spacing w:after="0"/>
              <w:jc w:val="both"/>
              <w:rPr>
                <w:rFonts w:ascii="Times New Roman" w:hAnsi="Times New Roman" w:cs="Times New Roman"/>
                <w:sz w:val="28"/>
                <w:szCs w:val="28"/>
              </w:rPr>
            </w:pPr>
          </w:p>
          <w:p w14:paraId="2BA14E06" w14:textId="1F2943D2" w:rsidR="00F03796" w:rsidRPr="00C35F58"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Кожна конкурсна пропозиція подається Учасником до загального відділу міської ради. Датою подання конкурсної пропозиції вважається дата реєстрації вхідної</w:t>
            </w:r>
            <w:r w:rsidR="0001378C">
              <w:rPr>
                <w:rFonts w:ascii="Times New Roman" w:hAnsi="Times New Roman" w:cs="Times New Roman"/>
                <w:sz w:val="28"/>
                <w:szCs w:val="28"/>
                <w:lang w:val="uk-UA"/>
              </w:rPr>
              <w:t xml:space="preserve"> </w:t>
            </w:r>
            <w:r w:rsidRPr="00C35F58">
              <w:rPr>
                <w:rFonts w:ascii="Times New Roman" w:hAnsi="Times New Roman" w:cs="Times New Roman"/>
                <w:sz w:val="28"/>
                <w:szCs w:val="28"/>
              </w:rPr>
              <w:t>кореспонденції.</w:t>
            </w:r>
          </w:p>
          <w:p w14:paraId="25CC0AF4" w14:textId="77777777" w:rsidR="00F03796" w:rsidRDefault="00F03796" w:rsidP="008249D0">
            <w:pPr>
              <w:spacing w:after="0"/>
              <w:jc w:val="both"/>
              <w:rPr>
                <w:rFonts w:ascii="Times New Roman" w:hAnsi="Times New Roman" w:cs="Times New Roman"/>
                <w:sz w:val="28"/>
                <w:szCs w:val="28"/>
              </w:rPr>
            </w:pPr>
            <w:r w:rsidRPr="00C35F58">
              <w:rPr>
                <w:rFonts w:ascii="Times New Roman" w:hAnsi="Times New Roman" w:cs="Times New Roman"/>
                <w:sz w:val="28"/>
                <w:szCs w:val="28"/>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та печаткою</w:t>
            </w:r>
            <w:r w:rsidR="00F04E76">
              <w:rPr>
                <w:rFonts w:ascii="Times New Roman" w:hAnsi="Times New Roman" w:cs="Times New Roman"/>
                <w:sz w:val="28"/>
                <w:szCs w:val="28"/>
                <w:lang w:val="uk-UA"/>
              </w:rPr>
              <w:t xml:space="preserve"> або </w:t>
            </w:r>
            <w:r w:rsidR="00E50C41">
              <w:rPr>
                <w:rFonts w:ascii="Times New Roman" w:hAnsi="Times New Roman" w:cs="Times New Roman"/>
                <w:sz w:val="28"/>
                <w:szCs w:val="28"/>
                <w:lang w:val="uk-UA"/>
              </w:rPr>
              <w:t>підписом фізичної особи</w:t>
            </w:r>
            <w:r w:rsidRPr="00C35F58">
              <w:rPr>
                <w:rFonts w:ascii="Times New Roman" w:hAnsi="Times New Roman" w:cs="Times New Roman"/>
                <w:sz w:val="28"/>
                <w:szCs w:val="28"/>
              </w:rPr>
              <w:t xml:space="preserve">.  </w:t>
            </w:r>
          </w:p>
          <w:p w14:paraId="028C5DB8" w14:textId="7EBCA327" w:rsidR="008249D0" w:rsidRPr="00C35F58" w:rsidRDefault="008249D0" w:rsidP="008249D0">
            <w:pPr>
              <w:spacing w:after="0"/>
              <w:rPr>
                <w:rFonts w:ascii="Times New Roman" w:hAnsi="Times New Roman" w:cs="Times New Roman"/>
                <w:sz w:val="28"/>
                <w:szCs w:val="28"/>
              </w:rPr>
            </w:pPr>
          </w:p>
        </w:tc>
      </w:tr>
      <w:tr w:rsidR="00F03796" w:rsidRPr="000E6EE6" w14:paraId="134FD9B8" w14:textId="77777777" w:rsidTr="00730659">
        <w:tc>
          <w:tcPr>
            <w:tcW w:w="2140" w:type="dxa"/>
            <w:tcBorders>
              <w:top w:val="single" w:sz="4" w:space="0" w:color="000000"/>
              <w:left w:val="single" w:sz="4" w:space="0" w:color="000000"/>
              <w:bottom w:val="single" w:sz="4" w:space="0" w:color="000000"/>
            </w:tcBorders>
            <w:shd w:val="clear" w:color="auto" w:fill="auto"/>
          </w:tcPr>
          <w:p w14:paraId="75DD1B65" w14:textId="32FD6A68" w:rsidR="00F03796" w:rsidRPr="00AC3C46" w:rsidRDefault="00AC3C46" w:rsidP="005A03FE">
            <w:pPr>
              <w:suppressAutoHyphens/>
              <w:rPr>
                <w:rFonts w:ascii="Times New Roman" w:hAnsi="Times New Roman" w:cs="Times New Roman"/>
                <w:b/>
                <w:bCs/>
                <w:color w:val="000000"/>
                <w:sz w:val="28"/>
                <w:szCs w:val="28"/>
              </w:rPr>
            </w:pPr>
            <w:r w:rsidRPr="00AC3C46">
              <w:rPr>
                <w:rFonts w:ascii="Times New Roman" w:hAnsi="Times New Roman" w:cs="Times New Roman"/>
                <w:b/>
                <w:bCs/>
                <w:color w:val="000000"/>
                <w:sz w:val="28"/>
                <w:szCs w:val="28"/>
                <w:lang w:val="uk-UA" w:eastAsia="zh-CN"/>
              </w:rPr>
              <w:lastRenderedPageBreak/>
              <w:t>8</w:t>
            </w:r>
            <w:r w:rsidR="00F03796" w:rsidRPr="00AC3C46">
              <w:rPr>
                <w:rFonts w:ascii="Times New Roman" w:hAnsi="Times New Roman" w:cs="Times New Roman"/>
                <w:b/>
                <w:bCs/>
                <w:color w:val="000000"/>
                <w:sz w:val="28"/>
                <w:szCs w:val="28"/>
                <w:lang w:eastAsia="zh-CN"/>
              </w:rPr>
              <w:t xml:space="preserve">. Зміст конкурсної пропозиції. </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0A22BC3A" w14:textId="77777777" w:rsidR="00F03796" w:rsidRPr="008249D0" w:rsidRDefault="00F03796" w:rsidP="005A03FE">
            <w:pPr>
              <w:suppressAutoHyphens/>
              <w:jc w:val="both"/>
              <w:rPr>
                <w:rFonts w:ascii="Times New Roman" w:hAnsi="Times New Roman" w:cs="Times New Roman"/>
                <w:b/>
                <w:sz w:val="28"/>
                <w:szCs w:val="28"/>
                <w:u w:val="single"/>
              </w:rPr>
            </w:pPr>
            <w:r w:rsidRPr="008249D0">
              <w:rPr>
                <w:rFonts w:ascii="Times New Roman" w:hAnsi="Times New Roman" w:cs="Times New Roman"/>
                <w:sz w:val="28"/>
                <w:szCs w:val="28"/>
              </w:rPr>
              <w:t>Конкурсна пропозиція, яка подається Учасником конкурсу складається з комерційної та технічної частин.</w:t>
            </w:r>
          </w:p>
          <w:p w14:paraId="719BAA2D" w14:textId="1956BEC0" w:rsidR="00F03796" w:rsidRPr="008249D0" w:rsidRDefault="00F03796" w:rsidP="005A03FE">
            <w:pPr>
              <w:suppressAutoHyphens/>
              <w:ind w:firstLine="240"/>
              <w:jc w:val="both"/>
              <w:rPr>
                <w:rFonts w:ascii="Times New Roman" w:hAnsi="Times New Roman" w:cs="Times New Roman"/>
                <w:sz w:val="28"/>
                <w:szCs w:val="28"/>
              </w:rPr>
            </w:pPr>
            <w:r w:rsidRPr="008249D0">
              <w:rPr>
                <w:rFonts w:ascii="Times New Roman" w:hAnsi="Times New Roman" w:cs="Times New Roman"/>
                <w:b/>
                <w:sz w:val="28"/>
                <w:szCs w:val="28"/>
                <w:u w:val="single"/>
              </w:rPr>
              <w:t>Комерційна частина</w:t>
            </w:r>
            <w:r w:rsidRPr="008249D0">
              <w:rPr>
                <w:rFonts w:ascii="Times New Roman" w:hAnsi="Times New Roman" w:cs="Times New Roman"/>
                <w:sz w:val="28"/>
                <w:szCs w:val="28"/>
              </w:rPr>
              <w:t xml:space="preserve"> конкурсної пропозиції складається з заяви про участь в конкурсі з зазначенням цінової конкурсної пропозиції та інформації про технічні та кількісні характеристики предмета конкурсу. </w:t>
            </w:r>
          </w:p>
          <w:p w14:paraId="7BDC6785" w14:textId="77777777" w:rsidR="00F03796" w:rsidRPr="008249D0" w:rsidRDefault="00F03796" w:rsidP="008402E6">
            <w:pPr>
              <w:suppressAutoHyphens/>
              <w:spacing w:after="0"/>
              <w:ind w:firstLine="240"/>
              <w:jc w:val="both"/>
              <w:rPr>
                <w:rFonts w:ascii="Times New Roman" w:hAnsi="Times New Roman" w:cs="Times New Roman"/>
                <w:sz w:val="28"/>
                <w:szCs w:val="28"/>
              </w:rPr>
            </w:pPr>
            <w:r w:rsidRPr="008249D0">
              <w:rPr>
                <w:rFonts w:ascii="Times New Roman" w:hAnsi="Times New Roman" w:cs="Times New Roman"/>
                <w:sz w:val="28"/>
                <w:szCs w:val="28"/>
              </w:rPr>
              <w:t xml:space="preserve">Ціна конкурсної пропозиції Учасника означає суму, </w:t>
            </w:r>
            <w:proofErr w:type="gramStart"/>
            <w:r w:rsidRPr="008249D0">
              <w:rPr>
                <w:rFonts w:ascii="Times New Roman" w:hAnsi="Times New Roman" w:cs="Times New Roman"/>
                <w:sz w:val="28"/>
                <w:szCs w:val="28"/>
              </w:rPr>
              <w:t>за яку</w:t>
            </w:r>
            <w:proofErr w:type="gramEnd"/>
            <w:r w:rsidRPr="008249D0">
              <w:rPr>
                <w:rFonts w:ascii="Times New Roman" w:hAnsi="Times New Roman" w:cs="Times New Roman"/>
                <w:sz w:val="28"/>
                <w:szCs w:val="28"/>
              </w:rPr>
              <w:t xml:space="preserve"> Учасник передбачає виконати замовлення щодо продажу нежитлового приміщення. Ціни вказуються за 1</w:t>
            </w:r>
            <w:r w:rsidRPr="008249D0">
              <w:rPr>
                <w:rFonts w:ascii="Times New Roman" w:hAnsi="Times New Roman" w:cs="Times New Roman"/>
                <w:sz w:val="28"/>
                <w:szCs w:val="28"/>
                <w:shd w:val="clear" w:color="auto" w:fill="FFFFFF"/>
                <w:lang w:eastAsia="zh-CN"/>
              </w:rPr>
              <w:t xml:space="preserve"> </w:t>
            </w:r>
            <w:r w:rsidRPr="008249D0">
              <w:rPr>
                <w:rFonts w:ascii="Times New Roman" w:hAnsi="Times New Roman" w:cs="Times New Roman"/>
                <w:sz w:val="28"/>
                <w:szCs w:val="28"/>
              </w:rPr>
              <w:t xml:space="preserve">м² загальної площі нежитлового приміщення. Вартість конкурсної пропозиції складається із </w:t>
            </w:r>
            <w:proofErr w:type="gramStart"/>
            <w:r w:rsidRPr="008249D0">
              <w:rPr>
                <w:rFonts w:ascii="Times New Roman" w:hAnsi="Times New Roman" w:cs="Times New Roman"/>
                <w:sz w:val="28"/>
                <w:szCs w:val="28"/>
              </w:rPr>
              <w:t>розрахунку  ціни</w:t>
            </w:r>
            <w:proofErr w:type="gramEnd"/>
            <w:r w:rsidRPr="008249D0">
              <w:rPr>
                <w:rFonts w:ascii="Times New Roman" w:hAnsi="Times New Roman" w:cs="Times New Roman"/>
                <w:sz w:val="28"/>
                <w:szCs w:val="28"/>
              </w:rPr>
              <w:t xml:space="preserve"> за 1 м² помноженої на кількість  квадратних метрів загальної площі приміщення, та з врахуванням витрат по оплаті послуг по оформленню договору купівлі-продажу, витрат, пов'язаних з реєстрацією речових прав на нерухоме майно та сплатою передбачених законодавством податків і зборів (обов'язкових платежів).</w:t>
            </w:r>
          </w:p>
          <w:p w14:paraId="517C5E2A" w14:textId="77777777" w:rsidR="00F03796" w:rsidRPr="008249D0" w:rsidRDefault="00F03796" w:rsidP="008402E6">
            <w:pPr>
              <w:suppressAutoHyphens/>
              <w:spacing w:after="0"/>
              <w:ind w:firstLine="240"/>
              <w:jc w:val="both"/>
              <w:rPr>
                <w:rFonts w:ascii="Times New Roman" w:hAnsi="Times New Roman" w:cs="Times New Roman"/>
                <w:sz w:val="28"/>
                <w:szCs w:val="28"/>
              </w:rPr>
            </w:pPr>
            <w:r w:rsidRPr="008249D0">
              <w:rPr>
                <w:rFonts w:ascii="Times New Roman" w:hAnsi="Times New Roman" w:cs="Times New Roman"/>
                <w:sz w:val="28"/>
                <w:szCs w:val="28"/>
              </w:rPr>
              <w:t xml:space="preserve">Фіксована вартість одного квадратного метра (м²) загальної площі нежитлового приміщення є </w:t>
            </w:r>
            <w:proofErr w:type="gramStart"/>
            <w:r w:rsidRPr="008249D0">
              <w:rPr>
                <w:rFonts w:ascii="Times New Roman" w:hAnsi="Times New Roman" w:cs="Times New Roman"/>
                <w:sz w:val="28"/>
                <w:szCs w:val="28"/>
              </w:rPr>
              <w:t>твердою  та</w:t>
            </w:r>
            <w:proofErr w:type="gramEnd"/>
            <w:r w:rsidRPr="008249D0">
              <w:rPr>
                <w:rFonts w:ascii="Times New Roman" w:hAnsi="Times New Roman" w:cs="Times New Roman"/>
                <w:sz w:val="28"/>
                <w:szCs w:val="28"/>
              </w:rPr>
              <w:t xml:space="preserve"> незмінною.</w:t>
            </w:r>
          </w:p>
          <w:p w14:paraId="2B354D0C" w14:textId="77777777" w:rsidR="00F03796" w:rsidRPr="008249D0" w:rsidRDefault="00F03796" w:rsidP="008402E6">
            <w:pPr>
              <w:suppressAutoHyphens/>
              <w:spacing w:after="0"/>
              <w:ind w:left="20"/>
              <w:jc w:val="both"/>
              <w:rPr>
                <w:rFonts w:ascii="Times New Roman" w:hAnsi="Times New Roman" w:cs="Times New Roman"/>
                <w:sz w:val="28"/>
                <w:szCs w:val="28"/>
              </w:rPr>
            </w:pPr>
            <w:r w:rsidRPr="008249D0">
              <w:rPr>
                <w:rFonts w:ascii="Times New Roman" w:hAnsi="Times New Roman" w:cs="Times New Roman"/>
                <w:sz w:val="28"/>
                <w:szCs w:val="28"/>
              </w:rPr>
              <w:t xml:space="preserve">  Ціна пропозиції залишається незмінною до повного виконання сторонами зобов’язань за договором та встановлюється в національній</w:t>
            </w:r>
            <w:r w:rsidRPr="008249D0">
              <w:rPr>
                <w:rFonts w:ascii="Times New Roman" w:hAnsi="Times New Roman" w:cs="Times New Roman"/>
                <w:sz w:val="28"/>
                <w:szCs w:val="28"/>
                <w:lang w:eastAsia="zh-CN"/>
              </w:rPr>
              <w:t xml:space="preserve"> </w:t>
            </w:r>
            <w:r w:rsidRPr="008249D0">
              <w:rPr>
                <w:rFonts w:ascii="Times New Roman" w:hAnsi="Times New Roman" w:cs="Times New Roman"/>
                <w:sz w:val="28"/>
                <w:szCs w:val="28"/>
              </w:rPr>
              <w:t>валюті.</w:t>
            </w:r>
          </w:p>
          <w:p w14:paraId="36D98C64" w14:textId="77777777" w:rsidR="00F03796" w:rsidRPr="008249D0" w:rsidRDefault="00F03796" w:rsidP="008402E6">
            <w:pPr>
              <w:suppressAutoHyphens/>
              <w:spacing w:after="0"/>
              <w:ind w:left="20" w:right="20"/>
              <w:jc w:val="both"/>
              <w:rPr>
                <w:rFonts w:ascii="Times New Roman" w:hAnsi="Times New Roman" w:cs="Times New Roman"/>
                <w:sz w:val="28"/>
                <w:szCs w:val="28"/>
              </w:rPr>
            </w:pPr>
            <w:r w:rsidRPr="008249D0">
              <w:rPr>
                <w:rFonts w:ascii="Times New Roman" w:hAnsi="Times New Roman" w:cs="Times New Roman"/>
                <w:sz w:val="28"/>
                <w:szCs w:val="28"/>
              </w:rPr>
              <w:t xml:space="preserve">     Вартість конкурсної пропозиції та всі інші ціни повинні бути чітко визначені.</w:t>
            </w:r>
          </w:p>
          <w:p w14:paraId="212431B4" w14:textId="7B62F577" w:rsidR="00F03796" w:rsidRPr="008249D0" w:rsidRDefault="00F03796" w:rsidP="005A03FE">
            <w:pPr>
              <w:suppressAutoHyphens/>
              <w:ind w:left="20" w:right="20"/>
              <w:jc w:val="both"/>
              <w:rPr>
                <w:rFonts w:ascii="Times New Roman" w:hAnsi="Times New Roman" w:cs="Times New Roman"/>
                <w:sz w:val="28"/>
                <w:szCs w:val="28"/>
              </w:rPr>
            </w:pPr>
            <w:r w:rsidRPr="008249D0">
              <w:rPr>
                <w:rFonts w:ascii="Times New Roman" w:hAnsi="Times New Roman" w:cs="Times New Roman"/>
                <w:sz w:val="28"/>
                <w:szCs w:val="28"/>
              </w:rPr>
              <w:t xml:space="preserve">   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14:paraId="04939D76" w14:textId="77777777" w:rsidR="00F03796" w:rsidRPr="008249D0" w:rsidRDefault="00F03796" w:rsidP="005A03FE">
            <w:pPr>
              <w:suppressAutoHyphens/>
              <w:jc w:val="both"/>
              <w:rPr>
                <w:rFonts w:ascii="Times New Roman" w:hAnsi="Times New Roman" w:cs="Times New Roman"/>
                <w:sz w:val="28"/>
                <w:szCs w:val="28"/>
              </w:rPr>
            </w:pPr>
            <w:r w:rsidRPr="008249D0">
              <w:rPr>
                <w:rFonts w:ascii="Times New Roman" w:hAnsi="Times New Roman" w:cs="Times New Roman"/>
                <w:sz w:val="28"/>
                <w:szCs w:val="28"/>
              </w:rPr>
              <w:t xml:space="preserve">    </w:t>
            </w:r>
            <w:r w:rsidRPr="008249D0">
              <w:rPr>
                <w:rFonts w:ascii="Times New Roman" w:hAnsi="Times New Roman" w:cs="Times New Roman"/>
                <w:b/>
                <w:sz w:val="28"/>
                <w:szCs w:val="28"/>
                <w:u w:val="single"/>
              </w:rPr>
              <w:t>Технічна частина</w:t>
            </w:r>
            <w:r w:rsidRPr="008249D0">
              <w:rPr>
                <w:rFonts w:ascii="Times New Roman" w:hAnsi="Times New Roman" w:cs="Times New Roman"/>
                <w:sz w:val="28"/>
                <w:szCs w:val="28"/>
              </w:rPr>
              <w:t xml:space="preserve"> конкурсної </w:t>
            </w:r>
            <w:proofErr w:type="gramStart"/>
            <w:r w:rsidRPr="008249D0">
              <w:rPr>
                <w:rFonts w:ascii="Times New Roman" w:hAnsi="Times New Roman" w:cs="Times New Roman"/>
                <w:sz w:val="28"/>
                <w:szCs w:val="28"/>
              </w:rPr>
              <w:t>пропозиції  складається</w:t>
            </w:r>
            <w:proofErr w:type="gramEnd"/>
            <w:r w:rsidRPr="008249D0">
              <w:rPr>
                <w:rFonts w:ascii="Times New Roman" w:hAnsi="Times New Roman" w:cs="Times New Roman"/>
                <w:sz w:val="28"/>
                <w:szCs w:val="28"/>
              </w:rPr>
              <w:t xml:space="preserve"> з наступних документів, які стосуються учасника та предмета конкурсу,</w:t>
            </w:r>
            <w:r w:rsidRPr="008249D0">
              <w:rPr>
                <w:rFonts w:ascii="Times New Roman" w:hAnsi="Times New Roman" w:cs="Times New Roman"/>
                <w:i/>
                <w:sz w:val="28"/>
                <w:szCs w:val="28"/>
                <w:u w:val="single"/>
              </w:rPr>
              <w:t xml:space="preserve"> </w:t>
            </w:r>
            <w:r w:rsidRPr="008249D0">
              <w:rPr>
                <w:rFonts w:ascii="Times New Roman" w:hAnsi="Times New Roman" w:cs="Times New Roman"/>
                <w:sz w:val="28"/>
                <w:szCs w:val="28"/>
              </w:rPr>
              <w:t>які надають пропозицію з придбання нежитлового приміщення на вторинному ринку:</w:t>
            </w:r>
          </w:p>
          <w:p w14:paraId="2DE09C3F" w14:textId="2FAFA715" w:rsidR="00F03796" w:rsidRPr="008249D0" w:rsidRDefault="000D725D"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lang w:val="uk-UA"/>
              </w:rPr>
              <w:t>К</w:t>
            </w:r>
            <w:r w:rsidR="00F03796" w:rsidRPr="008249D0">
              <w:rPr>
                <w:rFonts w:ascii="Times New Roman" w:hAnsi="Times New Roman" w:cs="Times New Roman"/>
                <w:sz w:val="28"/>
                <w:szCs w:val="28"/>
              </w:rPr>
              <w:t xml:space="preserve">опія свідоцтва про право власності на нерухоме майно або інших правовстановлюючих документів, на підставі </w:t>
            </w:r>
            <w:r w:rsidR="00F03796" w:rsidRPr="008249D0">
              <w:rPr>
                <w:rFonts w:ascii="Times New Roman" w:hAnsi="Times New Roman" w:cs="Times New Roman"/>
                <w:sz w:val="28"/>
                <w:szCs w:val="28"/>
              </w:rPr>
              <w:lastRenderedPageBreak/>
              <w:t>яких проводиться державна реєстрація права власності на нерухоме майно.</w:t>
            </w:r>
          </w:p>
          <w:p w14:paraId="1CD6DD41" w14:textId="56ADDA30" w:rsidR="00F03796" w:rsidRPr="008249D0" w:rsidRDefault="000D725D"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lang w:val="uk-UA"/>
              </w:rPr>
              <w:t>К</w:t>
            </w:r>
            <w:r w:rsidR="00F03796" w:rsidRPr="008249D0">
              <w:rPr>
                <w:rFonts w:ascii="Times New Roman" w:hAnsi="Times New Roman" w:cs="Times New Roman"/>
                <w:sz w:val="28"/>
                <w:szCs w:val="28"/>
              </w:rPr>
              <w:t>опія витягу з Державного реєстру речових прав на нерухоме майно про реєстрацію права власності.</w:t>
            </w:r>
          </w:p>
          <w:p w14:paraId="79F2BB36" w14:textId="34675751" w:rsidR="00F03796" w:rsidRPr="008249D0" w:rsidRDefault="000D725D"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lang w:val="uk-UA"/>
              </w:rPr>
              <w:t>К</w:t>
            </w:r>
            <w:r w:rsidR="00F03796" w:rsidRPr="008249D0">
              <w:rPr>
                <w:rFonts w:ascii="Times New Roman" w:hAnsi="Times New Roman" w:cs="Times New Roman"/>
                <w:sz w:val="28"/>
                <w:szCs w:val="28"/>
              </w:rPr>
              <w:t>опія технічного паспорта на нежитлове приміщення.</w:t>
            </w:r>
          </w:p>
          <w:p w14:paraId="0914D85F" w14:textId="77777777"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Експертна оцінка нерухомого майна про вартість об’єкта нерухомості.</w:t>
            </w:r>
          </w:p>
          <w:p w14:paraId="7FBD6908" w14:textId="0DD22A45"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 (для юридичних осіб).</w:t>
            </w:r>
            <w:r w:rsidR="009D5275" w:rsidRPr="008249D0">
              <w:rPr>
                <w:rFonts w:ascii="Times New Roman" w:hAnsi="Times New Roman" w:cs="Times New Roman"/>
                <w:sz w:val="28"/>
                <w:szCs w:val="28"/>
                <w:lang w:val="uk-UA"/>
              </w:rPr>
              <w:t xml:space="preserve"> </w:t>
            </w:r>
          </w:p>
          <w:p w14:paraId="05EDC5FE" w14:textId="77777777"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 xml:space="preserve">Копія паспорта фізичної особи (стосується учасників – фізичних </w:t>
            </w:r>
            <w:proofErr w:type="gramStart"/>
            <w:r w:rsidRPr="008249D0">
              <w:rPr>
                <w:rFonts w:ascii="Times New Roman" w:hAnsi="Times New Roman" w:cs="Times New Roman"/>
                <w:sz w:val="28"/>
                <w:szCs w:val="28"/>
              </w:rPr>
              <w:t>осіб)  та</w:t>
            </w:r>
            <w:proofErr w:type="gramEnd"/>
            <w:r w:rsidRPr="008249D0">
              <w:rPr>
                <w:rFonts w:ascii="Times New Roman" w:hAnsi="Times New Roman" w:cs="Times New Roman"/>
                <w:sz w:val="28"/>
                <w:szCs w:val="28"/>
              </w:rPr>
              <w:t xml:space="preserve">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це відповідному органу державної податкової служби і мають відмітку в паспорті).</w:t>
            </w:r>
          </w:p>
          <w:p w14:paraId="0DD14E62" w14:textId="77777777"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Документ що підтверджує повноваження особи або представника Учасника конкурсу щодо підпису документів конкурсної пропозиції, повноваження від власника на відчуження майна від його імені.</w:t>
            </w:r>
          </w:p>
          <w:p w14:paraId="18A0AEEC" w14:textId="0B70B4B3"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Витяг з Єдиного реєстру заборон відчуження об’єктів нерухомого майна.</w:t>
            </w:r>
          </w:p>
          <w:p w14:paraId="6763421D" w14:textId="77777777"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Витяг з Державного реєстру обтяжень нерухомого майна щодо наявності (відсутності) обтяжень.</w:t>
            </w:r>
          </w:p>
          <w:p w14:paraId="65EC3D15" w14:textId="77777777" w:rsidR="00F03796" w:rsidRPr="008249D0" w:rsidRDefault="00F03796" w:rsidP="00F03796">
            <w:pPr>
              <w:numPr>
                <w:ilvl w:val="0"/>
                <w:numId w:val="12"/>
              </w:numPr>
              <w:suppressAutoHyphens/>
              <w:spacing w:after="0" w:line="240" w:lineRule="auto"/>
              <w:ind w:right="20"/>
              <w:jc w:val="both"/>
              <w:rPr>
                <w:rFonts w:ascii="Times New Roman" w:hAnsi="Times New Roman" w:cs="Times New Roman"/>
                <w:sz w:val="28"/>
                <w:szCs w:val="28"/>
              </w:rPr>
            </w:pPr>
            <w:r w:rsidRPr="008249D0">
              <w:rPr>
                <w:rFonts w:ascii="Times New Roman" w:hAnsi="Times New Roman" w:cs="Times New Roman"/>
                <w:sz w:val="28"/>
                <w:szCs w:val="28"/>
              </w:rPr>
              <w:t>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для проведення розрахунків.</w:t>
            </w:r>
          </w:p>
          <w:p w14:paraId="5E1AC45B" w14:textId="4E7818FF" w:rsidR="00F03796" w:rsidRPr="008249D0" w:rsidRDefault="00F03796" w:rsidP="00F03796">
            <w:pPr>
              <w:numPr>
                <w:ilvl w:val="0"/>
                <w:numId w:val="12"/>
              </w:numPr>
              <w:suppressAutoHyphens/>
              <w:spacing w:after="0" w:line="240" w:lineRule="auto"/>
              <w:jc w:val="both"/>
              <w:rPr>
                <w:rFonts w:ascii="Times New Roman" w:hAnsi="Times New Roman" w:cs="Times New Roman"/>
                <w:sz w:val="28"/>
                <w:szCs w:val="28"/>
              </w:rPr>
            </w:pPr>
            <w:r w:rsidRPr="008249D0">
              <w:rPr>
                <w:rFonts w:ascii="Times New Roman" w:hAnsi="Times New Roman" w:cs="Times New Roman"/>
                <w:sz w:val="28"/>
                <w:szCs w:val="28"/>
              </w:rPr>
              <w:t xml:space="preserve">Акт </w:t>
            </w:r>
            <w:proofErr w:type="gramStart"/>
            <w:r w:rsidRPr="008249D0">
              <w:rPr>
                <w:rFonts w:ascii="Times New Roman" w:hAnsi="Times New Roman" w:cs="Times New Roman"/>
                <w:sz w:val="28"/>
                <w:szCs w:val="28"/>
              </w:rPr>
              <w:t>обстеження  технічного</w:t>
            </w:r>
            <w:proofErr w:type="gramEnd"/>
            <w:r w:rsidRPr="008249D0">
              <w:rPr>
                <w:rFonts w:ascii="Times New Roman" w:hAnsi="Times New Roman" w:cs="Times New Roman"/>
                <w:sz w:val="28"/>
                <w:szCs w:val="28"/>
              </w:rPr>
              <w:t xml:space="preserve"> стану житлового приміщення.</w:t>
            </w:r>
          </w:p>
          <w:p w14:paraId="43EBD204" w14:textId="77777777" w:rsidR="00F03796" w:rsidRPr="008249D0" w:rsidRDefault="00F03796" w:rsidP="005A03FE">
            <w:pPr>
              <w:suppressAutoHyphens/>
              <w:ind w:firstLine="240"/>
              <w:jc w:val="both"/>
              <w:rPr>
                <w:rFonts w:ascii="Times New Roman" w:hAnsi="Times New Roman" w:cs="Times New Roman"/>
                <w:sz w:val="28"/>
                <w:szCs w:val="28"/>
              </w:rPr>
            </w:pPr>
            <w:r w:rsidRPr="008249D0">
              <w:rPr>
                <w:rFonts w:ascii="Times New Roman" w:hAnsi="Times New Roman" w:cs="Times New Roman"/>
                <w:sz w:val="28"/>
                <w:szCs w:val="28"/>
              </w:rPr>
              <w:t>При перенесенні терміну розкриття конкурсних пропозицій, довідки (окрім довідки про відсутність (наявність) заборгованості з податків, зборів, платежів) залишаються дійсними.</w:t>
            </w:r>
          </w:p>
          <w:p w14:paraId="48E4C010" w14:textId="77777777" w:rsidR="00F03796" w:rsidRPr="008249D0" w:rsidRDefault="00F03796" w:rsidP="005A03FE">
            <w:pPr>
              <w:suppressAutoHyphens/>
              <w:ind w:firstLine="240"/>
              <w:jc w:val="both"/>
              <w:rPr>
                <w:rFonts w:ascii="Times New Roman" w:hAnsi="Times New Roman" w:cs="Times New Roman"/>
                <w:iCs/>
                <w:sz w:val="28"/>
                <w:szCs w:val="28"/>
              </w:rPr>
            </w:pPr>
            <w:r w:rsidRPr="008249D0">
              <w:rPr>
                <w:rFonts w:ascii="Times New Roman" w:hAnsi="Times New Roman" w:cs="Times New Roman"/>
                <w:sz w:val="28"/>
                <w:szCs w:val="28"/>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 та до Учасника з метою надання роз’яснення змісту їх пропозиції.</w:t>
            </w:r>
          </w:p>
          <w:p w14:paraId="79362A6D" w14:textId="77777777" w:rsidR="002E7A06" w:rsidRPr="008249D0" w:rsidRDefault="00F03796" w:rsidP="005A03FE">
            <w:pPr>
              <w:suppressAutoHyphens/>
              <w:jc w:val="both"/>
              <w:rPr>
                <w:rFonts w:ascii="Times New Roman" w:hAnsi="Times New Roman" w:cs="Times New Roman"/>
                <w:sz w:val="28"/>
                <w:szCs w:val="28"/>
              </w:rPr>
            </w:pPr>
            <w:r w:rsidRPr="008249D0">
              <w:rPr>
                <w:rFonts w:ascii="Times New Roman" w:hAnsi="Times New Roman" w:cs="Times New Roman"/>
                <w:iCs/>
                <w:sz w:val="28"/>
                <w:szCs w:val="28"/>
              </w:rPr>
              <w:t xml:space="preserve">    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w:t>
            </w:r>
            <w:r w:rsidRPr="008249D0">
              <w:rPr>
                <w:rFonts w:ascii="Times New Roman" w:hAnsi="Times New Roman" w:cs="Times New Roman"/>
                <w:sz w:val="28"/>
                <w:szCs w:val="28"/>
              </w:rPr>
              <w:t xml:space="preserve">  </w:t>
            </w:r>
          </w:p>
          <w:p w14:paraId="0AA91323" w14:textId="566F549D" w:rsidR="00F03796" w:rsidRPr="008249D0" w:rsidRDefault="002E7A06" w:rsidP="005A03FE">
            <w:pPr>
              <w:suppressAutoHyphens/>
              <w:jc w:val="both"/>
              <w:rPr>
                <w:rFonts w:ascii="Times New Roman" w:hAnsi="Times New Roman" w:cs="Times New Roman"/>
                <w:sz w:val="28"/>
                <w:szCs w:val="28"/>
                <w:lang w:eastAsia="zh-CN"/>
              </w:rPr>
            </w:pPr>
            <w:r w:rsidRPr="008249D0">
              <w:rPr>
                <w:rFonts w:ascii="Times New Roman" w:hAnsi="Times New Roman" w:cs="Times New Roman"/>
                <w:sz w:val="28"/>
                <w:szCs w:val="28"/>
                <w:lang w:val="uk-UA"/>
              </w:rPr>
              <w:t>Учасник, на вимогу комісії зобов</w:t>
            </w:r>
            <w:r w:rsidRPr="008249D0">
              <w:rPr>
                <w:rFonts w:ascii="Times New Roman" w:hAnsi="Times New Roman" w:cs="Times New Roman"/>
                <w:sz w:val="28"/>
                <w:szCs w:val="28"/>
              </w:rPr>
              <w:t>’</w:t>
            </w:r>
            <w:r w:rsidRPr="008249D0">
              <w:rPr>
                <w:rFonts w:ascii="Times New Roman" w:hAnsi="Times New Roman" w:cs="Times New Roman"/>
                <w:sz w:val="28"/>
                <w:szCs w:val="28"/>
                <w:lang w:val="uk-UA"/>
              </w:rPr>
              <w:t>язаний подати оригінали документів</w:t>
            </w:r>
            <w:r w:rsidR="00320C03" w:rsidRPr="008249D0">
              <w:rPr>
                <w:rFonts w:ascii="Times New Roman" w:hAnsi="Times New Roman" w:cs="Times New Roman"/>
                <w:sz w:val="28"/>
                <w:szCs w:val="28"/>
                <w:lang w:val="uk-UA"/>
              </w:rPr>
              <w:t>,</w:t>
            </w:r>
            <w:r w:rsidRPr="008249D0">
              <w:rPr>
                <w:rFonts w:ascii="Times New Roman" w:hAnsi="Times New Roman" w:cs="Times New Roman"/>
                <w:sz w:val="28"/>
                <w:szCs w:val="28"/>
                <w:lang w:val="uk-UA"/>
              </w:rPr>
              <w:t xml:space="preserve"> </w:t>
            </w:r>
            <w:r w:rsidR="00320C03" w:rsidRPr="008249D0">
              <w:rPr>
                <w:rFonts w:ascii="Times New Roman" w:hAnsi="Times New Roman" w:cs="Times New Roman"/>
                <w:sz w:val="28"/>
                <w:szCs w:val="28"/>
                <w:lang w:val="uk-UA"/>
              </w:rPr>
              <w:t>представлених в конкурсній документації</w:t>
            </w:r>
            <w:r w:rsidR="00204250" w:rsidRPr="008249D0">
              <w:rPr>
                <w:rFonts w:ascii="Times New Roman" w:hAnsi="Times New Roman" w:cs="Times New Roman"/>
                <w:sz w:val="28"/>
                <w:szCs w:val="28"/>
                <w:lang w:val="uk-UA"/>
              </w:rPr>
              <w:t>.</w:t>
            </w:r>
            <w:r w:rsidR="00F03796" w:rsidRPr="008249D0">
              <w:rPr>
                <w:rFonts w:ascii="Times New Roman" w:hAnsi="Times New Roman" w:cs="Times New Roman"/>
                <w:sz w:val="28"/>
                <w:szCs w:val="28"/>
              </w:rPr>
              <w:t xml:space="preserve"> </w:t>
            </w:r>
          </w:p>
        </w:tc>
      </w:tr>
      <w:tr w:rsidR="00F03796" w:rsidRPr="000E6EE6" w14:paraId="7EE3F2F9" w14:textId="77777777" w:rsidTr="00730659">
        <w:tc>
          <w:tcPr>
            <w:tcW w:w="2140" w:type="dxa"/>
            <w:tcBorders>
              <w:top w:val="single" w:sz="4" w:space="0" w:color="000000"/>
              <w:left w:val="single" w:sz="4" w:space="0" w:color="000000"/>
              <w:bottom w:val="single" w:sz="4" w:space="0" w:color="000000"/>
            </w:tcBorders>
            <w:shd w:val="clear" w:color="auto" w:fill="auto"/>
          </w:tcPr>
          <w:p w14:paraId="79601D90" w14:textId="64412604" w:rsidR="00F03796" w:rsidRPr="00AC3C46" w:rsidRDefault="00AC3C46" w:rsidP="005A03FE">
            <w:pPr>
              <w:suppressAutoHyphens/>
              <w:rPr>
                <w:rFonts w:ascii="Times New Roman" w:hAnsi="Times New Roman" w:cs="Times New Roman"/>
                <w:b/>
                <w:bCs/>
                <w:color w:val="000000"/>
                <w:sz w:val="28"/>
                <w:szCs w:val="28"/>
              </w:rPr>
            </w:pPr>
            <w:r w:rsidRPr="00AC3C46">
              <w:rPr>
                <w:rFonts w:ascii="Times New Roman" w:hAnsi="Times New Roman" w:cs="Times New Roman"/>
                <w:b/>
                <w:bCs/>
                <w:color w:val="000000"/>
                <w:sz w:val="28"/>
                <w:szCs w:val="28"/>
                <w:lang w:val="uk-UA" w:eastAsia="zh-CN"/>
              </w:rPr>
              <w:lastRenderedPageBreak/>
              <w:t>9</w:t>
            </w:r>
            <w:r w:rsidR="00F03796" w:rsidRPr="00AC3C46">
              <w:rPr>
                <w:rFonts w:ascii="Times New Roman" w:hAnsi="Times New Roman" w:cs="Times New Roman"/>
                <w:b/>
                <w:bCs/>
                <w:color w:val="000000"/>
                <w:sz w:val="28"/>
                <w:szCs w:val="28"/>
                <w:lang w:eastAsia="zh-CN"/>
              </w:rPr>
              <w:t>. Термін протягом якого конкурсні пропозиції є дійсними.</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775B2694" w14:textId="77777777" w:rsidR="00F03796" w:rsidRPr="000E6EE6" w:rsidRDefault="00F03796" w:rsidP="005A03FE">
            <w:pPr>
              <w:suppressAutoHyphens/>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rPr>
              <w:t>Конкурсні пропозиції вважаються дійсними протягом 90 календарних днів з дати розкриття конкурсних пропозицій.</w:t>
            </w:r>
          </w:p>
        </w:tc>
      </w:tr>
      <w:tr w:rsidR="00F03796" w:rsidRPr="000E6EE6" w14:paraId="1809E424" w14:textId="77777777" w:rsidTr="00730659">
        <w:trPr>
          <w:trHeight w:val="4161"/>
        </w:trPr>
        <w:tc>
          <w:tcPr>
            <w:tcW w:w="2140" w:type="dxa"/>
            <w:tcBorders>
              <w:top w:val="single" w:sz="4" w:space="0" w:color="000000"/>
              <w:left w:val="single" w:sz="4" w:space="0" w:color="000000"/>
              <w:bottom w:val="single" w:sz="4" w:space="0" w:color="000000"/>
            </w:tcBorders>
            <w:shd w:val="clear" w:color="auto" w:fill="auto"/>
          </w:tcPr>
          <w:p w14:paraId="09ED3A5D" w14:textId="35984DEE" w:rsidR="00F03796" w:rsidRPr="00AC3C46" w:rsidRDefault="00AC3C46" w:rsidP="005A03FE">
            <w:pPr>
              <w:suppressAutoHyphens/>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val="uk-UA" w:eastAsia="zh-CN"/>
              </w:rPr>
              <w:t>10</w:t>
            </w:r>
            <w:r w:rsidR="00F03796" w:rsidRPr="00AC3C46">
              <w:rPr>
                <w:rFonts w:ascii="Times New Roman" w:hAnsi="Times New Roman" w:cs="Times New Roman"/>
                <w:b/>
                <w:bCs/>
                <w:color w:val="000000"/>
                <w:sz w:val="28"/>
                <w:szCs w:val="28"/>
                <w:lang w:eastAsia="zh-CN"/>
              </w:rPr>
              <w:t>. Інформація про необхідні технічні, якісні та кількісні характеристики предмета конкурсу.</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6CE4B7A8" w14:textId="77777777" w:rsidR="00F03796" w:rsidRPr="000E6EE6" w:rsidRDefault="00F03796" w:rsidP="005A03FE">
            <w:pPr>
              <w:suppressAutoHyphens/>
              <w:jc w:val="center"/>
              <w:rPr>
                <w:rFonts w:ascii="Times New Roman" w:hAnsi="Times New Roman" w:cs="Times New Roman"/>
                <w:b/>
                <w:color w:val="000000"/>
                <w:sz w:val="28"/>
                <w:szCs w:val="28"/>
                <w:lang w:eastAsia="zh-CN"/>
              </w:rPr>
            </w:pPr>
            <w:r w:rsidRPr="000E6EE6">
              <w:rPr>
                <w:rFonts w:ascii="Times New Roman" w:hAnsi="Times New Roman" w:cs="Times New Roman"/>
                <w:b/>
                <w:color w:val="000000"/>
                <w:sz w:val="28"/>
                <w:szCs w:val="28"/>
                <w:lang w:eastAsia="zh-CN"/>
              </w:rPr>
              <w:t>ВИМОГИ</w:t>
            </w:r>
          </w:p>
          <w:p w14:paraId="7244B42A" w14:textId="77777777" w:rsidR="000A6B1B" w:rsidRDefault="00F03796" w:rsidP="000A6B1B">
            <w:pPr>
              <w:suppressAutoHyphens/>
              <w:jc w:val="center"/>
              <w:rPr>
                <w:rFonts w:ascii="Times New Roman" w:hAnsi="Times New Roman" w:cs="Times New Roman"/>
                <w:b/>
                <w:color w:val="000000"/>
                <w:sz w:val="28"/>
                <w:szCs w:val="28"/>
                <w:lang w:eastAsia="zh-CN"/>
              </w:rPr>
            </w:pPr>
            <w:r w:rsidRPr="000E6EE6">
              <w:rPr>
                <w:rFonts w:ascii="Times New Roman" w:hAnsi="Times New Roman" w:cs="Times New Roman"/>
                <w:b/>
                <w:color w:val="000000"/>
                <w:sz w:val="28"/>
                <w:szCs w:val="28"/>
                <w:lang w:eastAsia="zh-CN"/>
              </w:rPr>
              <w:t>до житлового приміщення, яке необхідно придбати у комунальну власність</w:t>
            </w:r>
            <w:r w:rsidR="000A6B1B">
              <w:rPr>
                <w:rFonts w:ascii="Times New Roman" w:hAnsi="Times New Roman" w:cs="Times New Roman"/>
                <w:b/>
                <w:color w:val="000000"/>
                <w:sz w:val="28"/>
                <w:szCs w:val="28"/>
                <w:lang w:val="uk-UA" w:eastAsia="zh-CN"/>
              </w:rPr>
              <w:t xml:space="preserve"> Коломийської</w:t>
            </w:r>
            <w:r w:rsidRPr="000E6EE6">
              <w:rPr>
                <w:rFonts w:ascii="Times New Roman" w:hAnsi="Times New Roman" w:cs="Times New Roman"/>
                <w:b/>
                <w:color w:val="000000"/>
                <w:sz w:val="28"/>
                <w:szCs w:val="28"/>
                <w:lang w:eastAsia="zh-CN"/>
              </w:rPr>
              <w:t xml:space="preserve"> територіальної громади </w:t>
            </w:r>
          </w:p>
          <w:p w14:paraId="3487B627" w14:textId="504AEA4B" w:rsidR="00267888" w:rsidRDefault="009216A8" w:rsidP="00267888">
            <w:p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zh-CN"/>
              </w:rPr>
              <w:t>1</w:t>
            </w:r>
            <w:r w:rsidR="00267888">
              <w:rPr>
                <w:rFonts w:ascii="Times New Roman" w:hAnsi="Times New Roman" w:cs="Times New Roman"/>
                <w:color w:val="000000"/>
                <w:sz w:val="28"/>
                <w:szCs w:val="28"/>
                <w:lang w:val="uk-UA" w:eastAsia="zh-CN"/>
              </w:rPr>
              <w:t xml:space="preserve">) </w:t>
            </w:r>
            <w:r w:rsidR="00267888">
              <w:rPr>
                <w:rFonts w:ascii="Times New Roman" w:hAnsi="Times New Roman" w:cs="Times New Roman"/>
                <w:sz w:val="28"/>
                <w:szCs w:val="28"/>
                <w:lang w:val="uk-UA"/>
              </w:rPr>
              <w:t>запропоноване житло повинно знаходитись в межах Коломийської територіальної громади;</w:t>
            </w:r>
          </w:p>
          <w:p w14:paraId="5563D806" w14:textId="650B2AEB" w:rsidR="00267888" w:rsidRDefault="00267888" w:rsidP="0026788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житло повинно бути придатним для проживання та відповідати встановленим санітарно-технічним вимогам;</w:t>
            </w:r>
          </w:p>
          <w:p w14:paraId="7263408F" w14:textId="446776F2" w:rsidR="00267888" w:rsidRDefault="00267888" w:rsidP="0026788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житло повинно бути облаштовано  каналізацією, мати систему опалення, водопостачання та енергопостачання;</w:t>
            </w:r>
          </w:p>
          <w:p w14:paraId="64B09ABE" w14:textId="08B8207C" w:rsidR="00267888" w:rsidRDefault="00267888" w:rsidP="0026788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бути без заборгованостей по комунальних послугах та інших платежах;</w:t>
            </w:r>
          </w:p>
          <w:p w14:paraId="1A0EA050" w14:textId="4112795D" w:rsidR="00267888" w:rsidRDefault="00267888" w:rsidP="00267888">
            <w:pPr>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бути вільним від реєстрації в ньому осіб.</w:t>
            </w:r>
          </w:p>
          <w:p w14:paraId="04039222" w14:textId="16E34BD0" w:rsidR="00F03796" w:rsidRPr="009216A8" w:rsidRDefault="00267888" w:rsidP="00267888">
            <w:pPr>
              <w:suppressAutoHyphens/>
              <w:spacing w:after="0"/>
              <w:jc w:val="both"/>
              <w:rPr>
                <w:rFonts w:ascii="Times New Roman" w:hAnsi="Times New Roman" w:cs="Times New Roman"/>
                <w:color w:val="000000"/>
                <w:sz w:val="28"/>
                <w:szCs w:val="28"/>
                <w:lang w:val="uk-UA" w:eastAsia="zh-CN"/>
              </w:rPr>
            </w:pPr>
            <w:r>
              <w:rPr>
                <w:rFonts w:ascii="Times New Roman" w:hAnsi="Times New Roman" w:cs="Times New Roman"/>
                <w:sz w:val="28"/>
                <w:szCs w:val="28"/>
                <w:lang w:val="uk-UA"/>
              </w:rPr>
              <w:t>6) житловий будинок, в якому знаходиться квартира, не повинен бути визнаним аварійним або таким, що підлягає зносу.</w:t>
            </w:r>
          </w:p>
        </w:tc>
      </w:tr>
      <w:tr w:rsidR="00F03796" w:rsidRPr="000E6EE6" w14:paraId="2117DF79" w14:textId="77777777" w:rsidTr="00730659">
        <w:tc>
          <w:tcPr>
            <w:tcW w:w="2140" w:type="dxa"/>
            <w:tcBorders>
              <w:top w:val="single" w:sz="4" w:space="0" w:color="000000"/>
              <w:left w:val="single" w:sz="4" w:space="0" w:color="000000"/>
              <w:bottom w:val="single" w:sz="4" w:space="0" w:color="000000"/>
            </w:tcBorders>
            <w:shd w:val="clear" w:color="auto" w:fill="auto"/>
          </w:tcPr>
          <w:p w14:paraId="4E81FEFC" w14:textId="282DDF9A" w:rsidR="00F03796" w:rsidRPr="00AC3C46" w:rsidRDefault="00F03796" w:rsidP="00C133C4">
            <w:pPr>
              <w:suppressAutoHyphens/>
              <w:rPr>
                <w:rFonts w:ascii="Times New Roman" w:hAnsi="Times New Roman" w:cs="Times New Roman"/>
                <w:b/>
                <w:bCs/>
                <w:color w:val="000000"/>
                <w:sz w:val="28"/>
                <w:szCs w:val="28"/>
              </w:rPr>
            </w:pPr>
            <w:r w:rsidRPr="00AC3C46">
              <w:rPr>
                <w:rFonts w:ascii="Times New Roman" w:hAnsi="Times New Roman" w:cs="Times New Roman"/>
                <w:b/>
                <w:bCs/>
                <w:color w:val="000000"/>
                <w:sz w:val="28"/>
                <w:szCs w:val="28"/>
                <w:lang w:eastAsia="zh-CN"/>
              </w:rPr>
              <w:t>1</w:t>
            </w:r>
            <w:r w:rsidR="00AC3C46" w:rsidRPr="00AC3C46">
              <w:rPr>
                <w:rFonts w:ascii="Times New Roman" w:hAnsi="Times New Roman" w:cs="Times New Roman"/>
                <w:b/>
                <w:bCs/>
                <w:color w:val="000000"/>
                <w:sz w:val="28"/>
                <w:szCs w:val="28"/>
                <w:lang w:val="uk-UA" w:eastAsia="zh-CN"/>
              </w:rPr>
              <w:t>1</w:t>
            </w:r>
            <w:r w:rsidRPr="00AC3C46">
              <w:rPr>
                <w:rFonts w:ascii="Times New Roman" w:hAnsi="Times New Roman" w:cs="Times New Roman"/>
                <w:b/>
                <w:bCs/>
                <w:color w:val="000000"/>
                <w:sz w:val="28"/>
                <w:szCs w:val="28"/>
                <w:lang w:eastAsia="zh-CN"/>
              </w:rPr>
              <w:t>. Внесення змін або відкликання конкурсної пропозиції учасником.</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6C1FF571" w14:textId="77777777" w:rsidR="00F03796" w:rsidRPr="000E6EE6" w:rsidRDefault="00F03796" w:rsidP="00C133C4">
            <w:pPr>
              <w:suppressAutoHyphens/>
              <w:jc w:val="both"/>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rPr>
              <w:t xml:space="preserve">     Учасник має право внести зміни або відкликати свою конкурсну пропозицію до закінчення терміну її подання. Такі зміни чи заява про відкликання конкурсної пропозиції враховуються у разі, коли вони отримані Замовником до закінчення терміну подання конкурсних пропозицій.</w:t>
            </w:r>
          </w:p>
        </w:tc>
      </w:tr>
      <w:tr w:rsidR="00F03796" w:rsidRPr="000E6EE6" w14:paraId="19B1B0E6" w14:textId="77777777" w:rsidTr="00730659">
        <w:tc>
          <w:tcPr>
            <w:tcW w:w="2140" w:type="dxa"/>
            <w:tcBorders>
              <w:top w:val="single" w:sz="4" w:space="0" w:color="000000"/>
              <w:left w:val="single" w:sz="4" w:space="0" w:color="000000"/>
              <w:bottom w:val="single" w:sz="4" w:space="0" w:color="000000"/>
            </w:tcBorders>
            <w:shd w:val="clear" w:color="auto" w:fill="auto"/>
          </w:tcPr>
          <w:p w14:paraId="05E56546" w14:textId="5BE2447E" w:rsidR="00F03796" w:rsidRPr="007F215D" w:rsidRDefault="00F03796" w:rsidP="00C133C4">
            <w:pPr>
              <w:suppressAutoHyphens/>
              <w:rPr>
                <w:rFonts w:ascii="Times New Roman" w:hAnsi="Times New Roman" w:cs="Times New Roman"/>
                <w:color w:val="000000"/>
                <w:sz w:val="28"/>
                <w:szCs w:val="28"/>
              </w:rPr>
            </w:pPr>
            <w:r w:rsidRPr="00AC3C46">
              <w:rPr>
                <w:rFonts w:ascii="Times New Roman" w:hAnsi="Times New Roman" w:cs="Times New Roman"/>
                <w:b/>
                <w:bCs/>
                <w:color w:val="000000"/>
                <w:sz w:val="28"/>
                <w:szCs w:val="28"/>
                <w:lang w:eastAsia="zh-CN"/>
              </w:rPr>
              <w:t>1</w:t>
            </w:r>
            <w:r w:rsidR="00AC3C46" w:rsidRPr="00AC3C46">
              <w:rPr>
                <w:rFonts w:ascii="Times New Roman" w:hAnsi="Times New Roman" w:cs="Times New Roman"/>
                <w:b/>
                <w:bCs/>
                <w:color w:val="000000"/>
                <w:sz w:val="28"/>
                <w:szCs w:val="28"/>
                <w:lang w:val="uk-UA" w:eastAsia="zh-CN"/>
              </w:rPr>
              <w:t>2</w:t>
            </w:r>
            <w:r w:rsidRPr="00AC3C46">
              <w:rPr>
                <w:rFonts w:ascii="Times New Roman" w:hAnsi="Times New Roman" w:cs="Times New Roman"/>
                <w:b/>
                <w:bCs/>
                <w:color w:val="000000"/>
                <w:sz w:val="28"/>
                <w:szCs w:val="28"/>
                <w:lang w:eastAsia="zh-CN"/>
              </w:rPr>
              <w:t xml:space="preserve">. </w:t>
            </w:r>
            <w:r w:rsidR="00AC3C46" w:rsidRPr="00AC3C46">
              <w:rPr>
                <w:rFonts w:ascii="Times New Roman" w:hAnsi="Times New Roman" w:cs="Times New Roman"/>
                <w:b/>
                <w:bCs/>
                <w:color w:val="000000"/>
                <w:sz w:val="28"/>
                <w:szCs w:val="28"/>
                <w:lang w:val="uk-UA" w:eastAsia="zh-CN"/>
              </w:rPr>
              <w:t>О</w:t>
            </w:r>
            <w:r w:rsidRPr="00AC3C46">
              <w:rPr>
                <w:rFonts w:ascii="Times New Roman" w:hAnsi="Times New Roman" w:cs="Times New Roman"/>
                <w:b/>
                <w:bCs/>
                <w:color w:val="000000"/>
                <w:sz w:val="28"/>
                <w:szCs w:val="28"/>
                <w:lang w:eastAsia="zh-CN"/>
              </w:rPr>
              <w:t>голошення</w:t>
            </w:r>
            <w:r w:rsidR="00AC3C46" w:rsidRPr="00AC3C46">
              <w:rPr>
                <w:rFonts w:ascii="Times New Roman" w:hAnsi="Times New Roman" w:cs="Times New Roman"/>
                <w:b/>
                <w:bCs/>
                <w:color w:val="000000"/>
                <w:sz w:val="28"/>
                <w:szCs w:val="28"/>
                <w:lang w:val="uk-UA" w:eastAsia="zh-CN"/>
              </w:rPr>
              <w:t>,</w:t>
            </w:r>
            <w:r w:rsidR="00C133C4">
              <w:rPr>
                <w:rFonts w:ascii="Times New Roman" w:hAnsi="Times New Roman" w:cs="Times New Roman"/>
                <w:b/>
                <w:bCs/>
                <w:color w:val="000000"/>
                <w:sz w:val="28"/>
                <w:szCs w:val="28"/>
                <w:lang w:val="uk-UA" w:eastAsia="zh-CN"/>
              </w:rPr>
              <w:t xml:space="preserve"> </w:t>
            </w:r>
            <w:r w:rsidRPr="00AC3C46">
              <w:rPr>
                <w:rFonts w:ascii="Times New Roman" w:hAnsi="Times New Roman" w:cs="Times New Roman"/>
                <w:b/>
                <w:bCs/>
                <w:color w:val="000000"/>
                <w:sz w:val="28"/>
                <w:szCs w:val="28"/>
                <w:lang w:eastAsia="zh-CN"/>
              </w:rPr>
              <w:t>спосіб, місце та кінцевий термін подання конкурсних пропозицій:</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4C6AF157" w14:textId="71B0B884" w:rsidR="00F03796" w:rsidRPr="008249D0" w:rsidRDefault="008249D0" w:rsidP="008249D0">
            <w:pPr>
              <w:pStyle w:val="aa"/>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03796" w:rsidRPr="008249D0">
              <w:rPr>
                <w:rFonts w:ascii="Times New Roman" w:hAnsi="Times New Roman" w:cs="Times New Roman"/>
                <w:sz w:val="28"/>
                <w:szCs w:val="28"/>
              </w:rPr>
              <w:t xml:space="preserve">Оголошення про конкурс публікується в ЗМІ та на офіційному веб-сайті Коломийської міської ради. Оголошення повинно містити такі відомості: </w:t>
            </w:r>
          </w:p>
          <w:p w14:paraId="52A9654D" w14:textId="56E0AFBB" w:rsidR="008249D0" w:rsidRDefault="008249D0" w:rsidP="008249D0">
            <w:pPr>
              <w:pStyle w:val="aa"/>
              <w:jc w:val="both"/>
              <w:rPr>
                <w:rFonts w:ascii="Times New Roman" w:eastAsia="SimSun" w:hAnsi="Times New Roman" w:cs="Times New Roman"/>
                <w:bCs/>
                <w:sz w:val="28"/>
                <w:szCs w:val="28"/>
                <w:lang w:val="uk-UA" w:eastAsia="zh-CN"/>
              </w:rPr>
            </w:pPr>
            <w:r>
              <w:rPr>
                <w:rFonts w:ascii="Times New Roman" w:hAnsi="Times New Roman" w:cs="Times New Roman"/>
                <w:sz w:val="28"/>
                <w:szCs w:val="28"/>
                <w:lang w:val="uk-UA"/>
              </w:rPr>
              <w:t xml:space="preserve">- </w:t>
            </w:r>
            <w:r w:rsidR="00F03796" w:rsidRPr="008249D0">
              <w:rPr>
                <w:rFonts w:ascii="Times New Roman" w:hAnsi="Times New Roman" w:cs="Times New Roman"/>
                <w:sz w:val="28"/>
                <w:szCs w:val="28"/>
              </w:rPr>
              <w:t>назва предмета конкурсу: «</w:t>
            </w:r>
            <w:r w:rsidR="00F03796" w:rsidRPr="008249D0">
              <w:rPr>
                <w:rFonts w:ascii="Times New Roman" w:hAnsi="Times New Roman" w:cs="Times New Roman"/>
                <w:sz w:val="28"/>
                <w:szCs w:val="28"/>
                <w:shd w:val="clear" w:color="auto" w:fill="FFFFFF"/>
                <w:lang w:eastAsia="zh-CN"/>
              </w:rPr>
              <w:t xml:space="preserve">Придбання в комунальну власність </w:t>
            </w:r>
            <w:r w:rsidR="00267888" w:rsidRPr="008249D0">
              <w:rPr>
                <w:rFonts w:ascii="Times New Roman" w:hAnsi="Times New Roman" w:cs="Times New Roman"/>
                <w:sz w:val="28"/>
                <w:szCs w:val="28"/>
                <w:shd w:val="clear" w:color="auto" w:fill="FFFFFF"/>
                <w:lang w:val="uk-UA" w:eastAsia="zh-CN"/>
              </w:rPr>
              <w:t xml:space="preserve">Коломийської </w:t>
            </w:r>
            <w:r w:rsidR="00F03796" w:rsidRPr="008249D0">
              <w:rPr>
                <w:rFonts w:ascii="Times New Roman" w:hAnsi="Times New Roman" w:cs="Times New Roman"/>
                <w:sz w:val="28"/>
                <w:szCs w:val="28"/>
                <w:shd w:val="clear" w:color="auto" w:fill="FFFFFF"/>
                <w:lang w:eastAsia="zh-CN"/>
              </w:rPr>
              <w:t>територіальної громади об'єкта нерухомого майна</w:t>
            </w:r>
            <w:r w:rsidR="00267888" w:rsidRPr="008249D0">
              <w:rPr>
                <w:rFonts w:ascii="Times New Roman" w:hAnsi="Times New Roman" w:cs="Times New Roman"/>
                <w:sz w:val="28"/>
                <w:szCs w:val="28"/>
                <w:shd w:val="clear" w:color="auto" w:fill="FFFFFF"/>
                <w:lang w:val="uk-UA" w:eastAsia="zh-CN"/>
              </w:rPr>
              <w:t xml:space="preserve"> (житла)</w:t>
            </w:r>
            <w:r w:rsidR="00F03796" w:rsidRPr="008249D0">
              <w:rPr>
                <w:rFonts w:ascii="Times New Roman" w:hAnsi="Times New Roman" w:cs="Times New Roman"/>
                <w:sz w:val="28"/>
                <w:szCs w:val="28"/>
                <w:shd w:val="clear" w:color="auto" w:fill="FFFFFF"/>
                <w:lang w:eastAsia="zh-CN"/>
              </w:rPr>
              <w:t xml:space="preserve"> для</w:t>
            </w:r>
            <w:r w:rsidR="00267888" w:rsidRPr="008249D0">
              <w:rPr>
                <w:rFonts w:ascii="Times New Roman" w:eastAsia="SimSun" w:hAnsi="Times New Roman" w:cs="Times New Roman"/>
                <w:b/>
                <w:sz w:val="28"/>
                <w:szCs w:val="28"/>
                <w:lang w:val="uk-UA" w:eastAsia="zh-CN"/>
              </w:rPr>
              <w:t xml:space="preserve"> </w:t>
            </w:r>
            <w:r w:rsidR="00267888" w:rsidRPr="008249D0">
              <w:rPr>
                <w:rFonts w:ascii="Times New Roman" w:eastAsia="SimSun" w:hAnsi="Times New Roman" w:cs="Times New Roman"/>
                <w:bCs/>
                <w:sz w:val="28"/>
                <w:szCs w:val="28"/>
                <w:lang w:val="uk-UA" w:eastAsia="zh-CN"/>
              </w:rPr>
              <w:t>тимчасового проживання внутрішньо переміщеним особам</w:t>
            </w:r>
          </w:p>
          <w:p w14:paraId="420A37B8" w14:textId="492A0E0F" w:rsidR="00F03796" w:rsidRPr="008249D0" w:rsidRDefault="008249D0" w:rsidP="008249D0">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eastAsia="zh-CN"/>
              </w:rPr>
              <w:t xml:space="preserve">- </w:t>
            </w:r>
            <w:r w:rsidR="00F03796" w:rsidRPr="008249D0">
              <w:rPr>
                <w:rFonts w:ascii="Times New Roman" w:hAnsi="Times New Roman" w:cs="Times New Roman"/>
                <w:sz w:val="28"/>
                <w:szCs w:val="28"/>
                <w:shd w:val="clear" w:color="auto" w:fill="FFFFFF"/>
                <w:lang w:eastAsia="zh-CN"/>
              </w:rPr>
              <w:t>умови конкурсу;</w:t>
            </w:r>
          </w:p>
          <w:p w14:paraId="1D087399" w14:textId="1CD324FF" w:rsidR="00F03796" w:rsidRPr="008249D0" w:rsidRDefault="008249D0" w:rsidP="008249D0">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eastAsia="zh-CN"/>
              </w:rPr>
              <w:t xml:space="preserve">- </w:t>
            </w:r>
            <w:r w:rsidR="00F03796" w:rsidRPr="008249D0">
              <w:rPr>
                <w:rFonts w:ascii="Times New Roman" w:hAnsi="Times New Roman" w:cs="Times New Roman"/>
                <w:sz w:val="28"/>
                <w:szCs w:val="28"/>
                <w:shd w:val="clear" w:color="auto" w:fill="FFFFFF"/>
                <w:lang w:eastAsia="zh-CN"/>
              </w:rPr>
              <w:t>вимоги до приміщення;</w:t>
            </w:r>
          </w:p>
          <w:p w14:paraId="684781AE" w14:textId="6F6FF91D" w:rsidR="00F03796" w:rsidRPr="008249D0" w:rsidRDefault="008249D0" w:rsidP="008249D0">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eastAsia="zh-CN"/>
              </w:rPr>
              <w:t xml:space="preserve">- </w:t>
            </w:r>
            <w:r w:rsidR="00F03796" w:rsidRPr="008249D0">
              <w:rPr>
                <w:rFonts w:ascii="Times New Roman" w:hAnsi="Times New Roman" w:cs="Times New Roman"/>
                <w:sz w:val="28"/>
                <w:szCs w:val="28"/>
                <w:shd w:val="clear" w:color="auto" w:fill="FFFFFF"/>
                <w:lang w:eastAsia="zh-CN"/>
              </w:rPr>
              <w:t>дату, місце і час проведення конкурсу;</w:t>
            </w:r>
          </w:p>
          <w:p w14:paraId="2DFACA42" w14:textId="6FD3509E" w:rsidR="00F03796" w:rsidRPr="008249D0" w:rsidRDefault="008249D0" w:rsidP="008249D0">
            <w:pPr>
              <w:pStyle w:val="aa"/>
              <w:jc w:val="both"/>
              <w:rPr>
                <w:rFonts w:ascii="Times New Roman" w:hAnsi="Times New Roman" w:cs="Times New Roman"/>
                <w:sz w:val="28"/>
                <w:szCs w:val="28"/>
                <w:shd w:val="clear" w:color="auto" w:fill="FFFFFF"/>
                <w:lang w:eastAsia="zh-CN"/>
              </w:rPr>
            </w:pPr>
            <w:r>
              <w:rPr>
                <w:rFonts w:ascii="Times New Roman" w:hAnsi="Times New Roman" w:cs="Times New Roman"/>
                <w:sz w:val="28"/>
                <w:szCs w:val="28"/>
                <w:shd w:val="clear" w:color="auto" w:fill="FFFFFF"/>
                <w:lang w:val="uk-UA" w:eastAsia="zh-CN"/>
              </w:rPr>
              <w:t xml:space="preserve">- </w:t>
            </w:r>
            <w:r w:rsidR="00F03796" w:rsidRPr="008249D0">
              <w:rPr>
                <w:rFonts w:ascii="Times New Roman" w:hAnsi="Times New Roman" w:cs="Times New Roman"/>
                <w:sz w:val="28"/>
                <w:szCs w:val="28"/>
                <w:shd w:val="clear" w:color="auto" w:fill="FFFFFF"/>
                <w:lang w:eastAsia="zh-CN"/>
              </w:rPr>
              <w:t>кінцевий термін прийняття конкурсних пропозицій Учасників конкурсу.</w:t>
            </w:r>
          </w:p>
          <w:p w14:paraId="092E213E" w14:textId="77777777" w:rsidR="00F03796" w:rsidRPr="008249D0" w:rsidRDefault="00F03796" w:rsidP="008249D0">
            <w:pPr>
              <w:pStyle w:val="aa"/>
              <w:jc w:val="both"/>
              <w:rPr>
                <w:rFonts w:ascii="Times New Roman" w:hAnsi="Times New Roman" w:cs="Times New Roman"/>
                <w:sz w:val="28"/>
                <w:szCs w:val="28"/>
              </w:rPr>
            </w:pPr>
            <w:r w:rsidRPr="008249D0">
              <w:rPr>
                <w:rFonts w:ascii="Times New Roman" w:hAnsi="Times New Roman" w:cs="Times New Roman"/>
                <w:sz w:val="28"/>
                <w:szCs w:val="28"/>
              </w:rPr>
              <w:t xml:space="preserve">    Оголошення може містити додаткову інформацію.</w:t>
            </w:r>
            <w:r w:rsidRPr="008249D0">
              <w:rPr>
                <w:rFonts w:ascii="Times New Roman" w:eastAsia="Calibri" w:hAnsi="Times New Roman" w:cs="Times New Roman"/>
                <w:sz w:val="28"/>
                <w:szCs w:val="28"/>
              </w:rPr>
              <w:t xml:space="preserve"> </w:t>
            </w:r>
            <w:r w:rsidRPr="008249D0">
              <w:rPr>
                <w:rFonts w:ascii="Times New Roman" w:hAnsi="Times New Roman" w:cs="Times New Roman"/>
                <w:sz w:val="28"/>
                <w:szCs w:val="28"/>
              </w:rPr>
              <w:t>Текст оголошення затверджується комісією.</w:t>
            </w:r>
          </w:p>
          <w:p w14:paraId="49BE0424" w14:textId="1549652E" w:rsidR="00F03796" w:rsidRPr="008249D0" w:rsidRDefault="00F03796" w:rsidP="008249D0">
            <w:pPr>
              <w:pStyle w:val="aa"/>
              <w:jc w:val="both"/>
              <w:rPr>
                <w:rFonts w:ascii="Times New Roman" w:hAnsi="Times New Roman" w:cs="Times New Roman"/>
                <w:sz w:val="28"/>
                <w:szCs w:val="28"/>
                <w:lang w:eastAsia="zh-CN"/>
              </w:rPr>
            </w:pPr>
            <w:r w:rsidRPr="008249D0">
              <w:rPr>
                <w:rFonts w:ascii="Times New Roman" w:hAnsi="Times New Roman" w:cs="Times New Roman"/>
                <w:sz w:val="28"/>
                <w:szCs w:val="28"/>
              </w:rPr>
              <w:t xml:space="preserve"> </w:t>
            </w:r>
            <w:r w:rsidR="008249D0">
              <w:rPr>
                <w:rFonts w:ascii="Times New Roman" w:hAnsi="Times New Roman" w:cs="Times New Roman"/>
                <w:sz w:val="28"/>
                <w:szCs w:val="28"/>
                <w:lang w:val="uk-UA"/>
              </w:rPr>
              <w:t xml:space="preserve">    </w:t>
            </w:r>
            <w:r w:rsidRPr="008249D0">
              <w:rPr>
                <w:rFonts w:ascii="Times New Roman" w:hAnsi="Times New Roman" w:cs="Times New Roman"/>
                <w:sz w:val="28"/>
                <w:szCs w:val="28"/>
              </w:rPr>
              <w:t xml:space="preserve">Прийом заяв та документів для участі в конкурсі здійснюються протягом 20 днів з дня публікації оголошення </w:t>
            </w:r>
            <w:r w:rsidRPr="008249D0">
              <w:rPr>
                <w:rFonts w:ascii="Times New Roman" w:hAnsi="Times New Roman" w:cs="Times New Roman"/>
                <w:sz w:val="28"/>
                <w:szCs w:val="28"/>
              </w:rPr>
              <w:lastRenderedPageBreak/>
              <w:t>в ЗМІ та на офіційному веб-сайті Коломийської міської ради. Кожна конкурсна пропозиція подається Учасником до загального відділу міської ради кабінет №17.</w:t>
            </w:r>
            <w:r w:rsidRPr="008249D0">
              <w:rPr>
                <w:rFonts w:ascii="Times New Roman" w:hAnsi="Times New Roman" w:cs="Times New Roman"/>
                <w:sz w:val="28"/>
                <w:szCs w:val="28"/>
                <w:lang w:eastAsia="zh-CN"/>
              </w:rPr>
              <w:t xml:space="preserve"> </w:t>
            </w:r>
            <w:r w:rsidRPr="008249D0">
              <w:rPr>
                <w:rFonts w:ascii="Times New Roman" w:hAnsi="Times New Roman" w:cs="Times New Roman"/>
                <w:sz w:val="28"/>
                <w:szCs w:val="28"/>
              </w:rPr>
              <w:t>Датою подання конкурсної пропозиції вважається дата реєстрації вхідної кореспонденції. Конкурсні пропозиції, отримані Замовником після закінчення терміну їх подання або надійшли з порушеннм вимог, визначених в оголошенні, не приймаються та не розглядаються, про що комісія зазначає в протоколі та про прийняте рішення інформує цих претендентів на участь в конкурсі.</w:t>
            </w:r>
          </w:p>
        </w:tc>
      </w:tr>
      <w:tr w:rsidR="00F03796" w:rsidRPr="000E6EE6" w14:paraId="4D11DCB7" w14:textId="77777777" w:rsidTr="00730659">
        <w:tc>
          <w:tcPr>
            <w:tcW w:w="2140" w:type="dxa"/>
            <w:tcBorders>
              <w:top w:val="single" w:sz="4" w:space="0" w:color="000000"/>
              <w:left w:val="single" w:sz="4" w:space="0" w:color="000000"/>
              <w:bottom w:val="single" w:sz="4" w:space="0" w:color="000000"/>
            </w:tcBorders>
            <w:shd w:val="clear" w:color="auto" w:fill="auto"/>
          </w:tcPr>
          <w:p w14:paraId="50DC1689" w14:textId="77777777" w:rsidR="00F03796" w:rsidRPr="000E6EE6" w:rsidRDefault="00F03796" w:rsidP="005A03FE">
            <w:pPr>
              <w:suppressAutoHyphens/>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rPr>
              <w:lastRenderedPageBreak/>
              <w:t>- спосіб подання конкурсних пропозицій;</w:t>
            </w:r>
          </w:p>
        </w:tc>
        <w:tc>
          <w:tcPr>
            <w:tcW w:w="7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5B57" w14:textId="77777777" w:rsidR="00F03796" w:rsidRPr="000E6EE6" w:rsidRDefault="00F03796" w:rsidP="00C7666B">
            <w:pPr>
              <w:suppressAutoHyphens/>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lang w:eastAsia="zh-CN"/>
              </w:rPr>
              <w:t>Особисто або поштою</w:t>
            </w:r>
          </w:p>
        </w:tc>
      </w:tr>
      <w:tr w:rsidR="00F03796" w:rsidRPr="000E6EE6" w14:paraId="799322C2" w14:textId="77777777" w:rsidTr="00730659">
        <w:tc>
          <w:tcPr>
            <w:tcW w:w="2140" w:type="dxa"/>
            <w:tcBorders>
              <w:top w:val="single" w:sz="4" w:space="0" w:color="000000"/>
              <w:left w:val="single" w:sz="4" w:space="0" w:color="000000"/>
              <w:bottom w:val="single" w:sz="4" w:space="0" w:color="000000"/>
            </w:tcBorders>
            <w:shd w:val="clear" w:color="auto" w:fill="auto"/>
          </w:tcPr>
          <w:p w14:paraId="414D3697" w14:textId="77777777" w:rsidR="00F03796" w:rsidRPr="000E6EE6" w:rsidRDefault="00F03796" w:rsidP="005A03FE">
            <w:pPr>
              <w:suppressAutoHyphens/>
              <w:rPr>
                <w:rFonts w:ascii="Times New Roman" w:hAnsi="Times New Roman" w:cs="Times New Roman"/>
                <w:iCs/>
                <w:color w:val="000000"/>
                <w:sz w:val="28"/>
                <w:szCs w:val="28"/>
              </w:rPr>
            </w:pPr>
            <w:r w:rsidRPr="000E6EE6">
              <w:rPr>
                <w:rFonts w:ascii="Times New Roman" w:hAnsi="Times New Roman" w:cs="Times New Roman"/>
                <w:color w:val="000000"/>
                <w:sz w:val="28"/>
                <w:szCs w:val="28"/>
              </w:rPr>
              <w:t>- місце подання конкурсних пропозицій;</w:t>
            </w:r>
          </w:p>
        </w:tc>
        <w:tc>
          <w:tcPr>
            <w:tcW w:w="7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1E17" w14:textId="77777777" w:rsidR="00F03796" w:rsidRPr="000E6EE6" w:rsidRDefault="00F03796" w:rsidP="00C7666B">
            <w:pPr>
              <w:suppressAutoHyphens/>
              <w:spacing w:after="0"/>
              <w:rPr>
                <w:rFonts w:ascii="Times New Roman" w:hAnsi="Times New Roman" w:cs="Times New Roman"/>
                <w:iCs/>
                <w:color w:val="000000"/>
                <w:sz w:val="28"/>
                <w:szCs w:val="28"/>
              </w:rPr>
            </w:pPr>
            <w:r w:rsidRPr="000E6EE6">
              <w:rPr>
                <w:rFonts w:ascii="Times New Roman" w:hAnsi="Times New Roman" w:cs="Times New Roman"/>
                <w:iCs/>
                <w:color w:val="000000"/>
                <w:sz w:val="28"/>
                <w:szCs w:val="28"/>
              </w:rPr>
              <w:t>Загальний відділ Коломийської міської ради, кабінет №17</w:t>
            </w:r>
          </w:p>
          <w:p w14:paraId="4C732D06" w14:textId="77777777" w:rsidR="00F03796" w:rsidRPr="000E6EE6" w:rsidRDefault="00F03796" w:rsidP="00C7666B">
            <w:pPr>
              <w:suppressAutoHyphens/>
              <w:spacing w:after="0"/>
              <w:rPr>
                <w:rFonts w:ascii="Times New Roman" w:hAnsi="Times New Roman" w:cs="Times New Roman"/>
                <w:color w:val="000000"/>
                <w:sz w:val="28"/>
                <w:szCs w:val="28"/>
                <w:lang w:eastAsia="zh-CN"/>
              </w:rPr>
            </w:pPr>
            <w:r w:rsidRPr="000E6EE6">
              <w:rPr>
                <w:rFonts w:ascii="Times New Roman" w:hAnsi="Times New Roman" w:cs="Times New Roman"/>
                <w:iCs/>
                <w:color w:val="000000"/>
                <w:sz w:val="28"/>
                <w:szCs w:val="28"/>
              </w:rPr>
              <w:t xml:space="preserve"> м. Коломия, пр. Грушевського, 1</w:t>
            </w:r>
          </w:p>
        </w:tc>
      </w:tr>
      <w:tr w:rsidR="00F03796" w:rsidRPr="000E6EE6" w14:paraId="3C1F9B8C" w14:textId="77777777" w:rsidTr="00730659">
        <w:tc>
          <w:tcPr>
            <w:tcW w:w="2140" w:type="dxa"/>
            <w:tcBorders>
              <w:top w:val="single" w:sz="4" w:space="0" w:color="000000"/>
              <w:left w:val="single" w:sz="4" w:space="0" w:color="000000"/>
              <w:bottom w:val="single" w:sz="4" w:space="0" w:color="000000"/>
            </w:tcBorders>
            <w:shd w:val="clear" w:color="auto" w:fill="auto"/>
          </w:tcPr>
          <w:p w14:paraId="7B3DC478" w14:textId="46865D77" w:rsidR="00F03796" w:rsidRPr="00A23C72" w:rsidRDefault="00F03796" w:rsidP="005A03FE">
            <w:pPr>
              <w:suppressAutoHyphens/>
              <w:rPr>
                <w:rFonts w:ascii="Times New Roman" w:hAnsi="Times New Roman" w:cs="Times New Roman"/>
                <w:b/>
                <w:bCs/>
                <w:color w:val="000000"/>
                <w:sz w:val="28"/>
                <w:szCs w:val="28"/>
              </w:rPr>
            </w:pPr>
            <w:r w:rsidRPr="00A23C72">
              <w:rPr>
                <w:rFonts w:ascii="Times New Roman" w:hAnsi="Times New Roman" w:cs="Times New Roman"/>
                <w:b/>
                <w:bCs/>
                <w:color w:val="000000"/>
                <w:sz w:val="28"/>
                <w:szCs w:val="28"/>
                <w:lang w:eastAsia="zh-CN"/>
              </w:rPr>
              <w:t>1</w:t>
            </w:r>
            <w:r w:rsidR="00A23C72" w:rsidRPr="00A23C72">
              <w:rPr>
                <w:rFonts w:ascii="Times New Roman" w:hAnsi="Times New Roman" w:cs="Times New Roman"/>
                <w:b/>
                <w:bCs/>
                <w:color w:val="000000"/>
                <w:sz w:val="28"/>
                <w:szCs w:val="28"/>
                <w:lang w:val="uk-UA" w:eastAsia="zh-CN"/>
              </w:rPr>
              <w:t>3</w:t>
            </w:r>
            <w:r w:rsidRPr="00A23C72">
              <w:rPr>
                <w:rFonts w:ascii="Times New Roman" w:hAnsi="Times New Roman" w:cs="Times New Roman"/>
                <w:b/>
                <w:bCs/>
                <w:color w:val="000000"/>
                <w:sz w:val="28"/>
                <w:szCs w:val="28"/>
                <w:lang w:eastAsia="zh-CN"/>
              </w:rPr>
              <w:t>. Місце, дата та час розкриття конкурсних пропозицій.</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0BA71DD1" w14:textId="44B3C25A" w:rsidR="00F03796" w:rsidRPr="000E6EE6" w:rsidRDefault="00F03796" w:rsidP="008249D0">
            <w:pPr>
              <w:suppressAutoHyphens/>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    Засідання конкурсної комісії по питанню розгляду заяв та документації, що надійшли на розгляд комісії та підсумування результатів конкурсу щодо придбання у комунальну власність </w:t>
            </w:r>
            <w:r w:rsidR="009A2572">
              <w:rPr>
                <w:rFonts w:ascii="Times New Roman" w:hAnsi="Times New Roman" w:cs="Times New Roman"/>
                <w:color w:val="000000"/>
                <w:sz w:val="28"/>
                <w:szCs w:val="28"/>
                <w:lang w:val="uk-UA"/>
              </w:rPr>
              <w:t xml:space="preserve">Коломийської </w:t>
            </w:r>
            <w:r w:rsidRPr="000E6EE6">
              <w:rPr>
                <w:rFonts w:ascii="Times New Roman" w:hAnsi="Times New Roman" w:cs="Times New Roman"/>
                <w:color w:val="000000"/>
                <w:sz w:val="28"/>
                <w:szCs w:val="28"/>
              </w:rPr>
              <w:t xml:space="preserve">територіальної громади об'єкта нерухомого майна </w:t>
            </w:r>
            <w:r w:rsidR="009A2572">
              <w:rPr>
                <w:rFonts w:ascii="Times New Roman" w:hAnsi="Times New Roman" w:cs="Times New Roman"/>
                <w:color w:val="000000"/>
                <w:sz w:val="28"/>
                <w:szCs w:val="28"/>
                <w:lang w:val="uk-UA"/>
              </w:rPr>
              <w:t xml:space="preserve">(житла) </w:t>
            </w:r>
            <w:r w:rsidRPr="000E6EE6">
              <w:rPr>
                <w:rFonts w:ascii="Times New Roman" w:hAnsi="Times New Roman" w:cs="Times New Roman"/>
                <w:color w:val="000000"/>
                <w:sz w:val="28"/>
                <w:szCs w:val="28"/>
              </w:rPr>
              <w:t xml:space="preserve">буде </w:t>
            </w:r>
            <w:proofErr w:type="gramStart"/>
            <w:r w:rsidRPr="000E6EE6">
              <w:rPr>
                <w:rFonts w:ascii="Times New Roman" w:hAnsi="Times New Roman" w:cs="Times New Roman"/>
                <w:color w:val="000000"/>
                <w:sz w:val="28"/>
                <w:szCs w:val="28"/>
              </w:rPr>
              <w:t>проводитись  на</w:t>
            </w:r>
            <w:proofErr w:type="gramEnd"/>
            <w:r w:rsidRPr="000E6EE6">
              <w:rPr>
                <w:rFonts w:ascii="Times New Roman" w:hAnsi="Times New Roman" w:cs="Times New Roman"/>
                <w:color w:val="000000"/>
                <w:sz w:val="28"/>
                <w:szCs w:val="28"/>
              </w:rPr>
              <w:t xml:space="preserve"> 21 день з дня публікації оголошення в ЗМІ та на офіційному веб-сайті Коломийської міської ради</w:t>
            </w:r>
            <w:r w:rsidR="009A2572">
              <w:rPr>
                <w:rFonts w:ascii="Times New Roman" w:hAnsi="Times New Roman" w:cs="Times New Roman"/>
                <w:color w:val="000000"/>
                <w:sz w:val="28"/>
                <w:szCs w:val="28"/>
                <w:lang w:val="uk-UA"/>
              </w:rPr>
              <w:t xml:space="preserve">. </w:t>
            </w:r>
            <w:r w:rsidRPr="000E6EE6">
              <w:rPr>
                <w:rFonts w:ascii="Times New Roman" w:hAnsi="Times New Roman" w:cs="Times New Roman"/>
                <w:color w:val="000000"/>
                <w:sz w:val="28"/>
                <w:szCs w:val="28"/>
              </w:rPr>
              <w:t xml:space="preserve">До участі у процедурі розкриття конкурсних пропозицій Замовником допускаються всі учасники або їх уповноважені представники. </w:t>
            </w:r>
          </w:p>
          <w:p w14:paraId="252F95E5" w14:textId="77777777" w:rsidR="00F03796" w:rsidRPr="000E6EE6" w:rsidRDefault="00F03796" w:rsidP="008249D0">
            <w:pPr>
              <w:suppressAutoHyphens/>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14:paraId="58355B15" w14:textId="77777777" w:rsidR="008249D0" w:rsidRDefault="00F03796" w:rsidP="008249D0">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Якщо Учасником </w:t>
            </w:r>
            <w:r w:rsidRPr="000E6EE6">
              <w:rPr>
                <w:rFonts w:ascii="Times New Roman" w:hAnsi="Times New Roman" w:cs="Times New Roman"/>
                <w:color w:val="000000"/>
                <w:sz w:val="28"/>
                <w:szCs w:val="28"/>
                <w:lang w:eastAsia="zh-CN"/>
              </w:rPr>
              <w:t xml:space="preserve">конкурсу </w:t>
            </w:r>
            <w:r w:rsidRPr="000E6EE6">
              <w:rPr>
                <w:rFonts w:ascii="Times New Roman" w:hAnsi="Times New Roman" w:cs="Times New Roman"/>
                <w:color w:val="000000"/>
                <w:sz w:val="28"/>
                <w:szCs w:val="28"/>
              </w:rPr>
              <w:t xml:space="preserve">є фізична </w:t>
            </w:r>
            <w:r w:rsidRPr="000E6EE6">
              <w:rPr>
                <w:rFonts w:ascii="Times New Roman" w:hAnsi="Times New Roman" w:cs="Times New Roman"/>
                <w:color w:val="000000"/>
                <w:sz w:val="28"/>
                <w:szCs w:val="28"/>
                <w:lang w:eastAsia="zh-CN"/>
              </w:rPr>
              <w:t xml:space="preserve">особа, </w:t>
            </w:r>
            <w:r w:rsidRPr="000E6EE6">
              <w:rPr>
                <w:rFonts w:ascii="Times New Roman" w:hAnsi="Times New Roman" w:cs="Times New Roman"/>
                <w:color w:val="000000"/>
                <w:sz w:val="28"/>
                <w:szCs w:val="28"/>
              </w:rPr>
              <w:t xml:space="preserve">то вона для участі у розкритті конкурсних пропозицій повинна мати при собі оригінал та копію </w:t>
            </w:r>
            <w:r w:rsidRPr="000E6EE6">
              <w:rPr>
                <w:rFonts w:ascii="Times New Roman" w:hAnsi="Times New Roman" w:cs="Times New Roman"/>
                <w:color w:val="000000"/>
                <w:sz w:val="28"/>
                <w:szCs w:val="28"/>
                <w:lang w:eastAsia="zh-CN"/>
              </w:rPr>
              <w:t xml:space="preserve">документа, </w:t>
            </w:r>
            <w:r w:rsidRPr="000E6EE6">
              <w:rPr>
                <w:rFonts w:ascii="Times New Roman" w:hAnsi="Times New Roman" w:cs="Times New Roman"/>
                <w:color w:val="000000"/>
                <w:sz w:val="28"/>
                <w:szCs w:val="28"/>
              </w:rPr>
              <w:t xml:space="preserve">що засвідчує її </w:t>
            </w:r>
            <w:r w:rsidRPr="000E6EE6">
              <w:rPr>
                <w:rFonts w:ascii="Times New Roman" w:hAnsi="Times New Roman" w:cs="Times New Roman"/>
                <w:color w:val="000000"/>
                <w:sz w:val="28"/>
                <w:szCs w:val="28"/>
                <w:lang w:eastAsia="zh-CN"/>
              </w:rPr>
              <w:t xml:space="preserve">особу </w:t>
            </w:r>
            <w:r w:rsidRPr="000E6EE6">
              <w:rPr>
                <w:rFonts w:ascii="Times New Roman" w:hAnsi="Times New Roman" w:cs="Times New Roman"/>
                <w:color w:val="000000"/>
                <w:sz w:val="28"/>
                <w:szCs w:val="28"/>
              </w:rPr>
              <w:t>(паспорт).</w:t>
            </w:r>
          </w:p>
          <w:p w14:paraId="340FCFE4" w14:textId="1CD95241" w:rsidR="00F03796" w:rsidRPr="000E6EE6" w:rsidRDefault="00F03796" w:rsidP="008249D0">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1868313E" w14:textId="2476E2E3" w:rsidR="00F03796" w:rsidRPr="000E6EE6" w:rsidRDefault="00F03796" w:rsidP="008249D0">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Під час розкриття конкурсних пропозицій перевіряється наявність</w:t>
            </w:r>
            <w:r w:rsidR="009A2572">
              <w:rPr>
                <w:rFonts w:ascii="Times New Roman" w:hAnsi="Times New Roman" w:cs="Times New Roman"/>
                <w:color w:val="000000"/>
                <w:sz w:val="28"/>
                <w:szCs w:val="28"/>
                <w:lang w:val="uk-UA"/>
              </w:rPr>
              <w:t xml:space="preserve"> </w:t>
            </w:r>
            <w:r w:rsidRPr="000E6EE6">
              <w:rPr>
                <w:rFonts w:ascii="Times New Roman" w:hAnsi="Times New Roman" w:cs="Times New Roman"/>
                <w:color w:val="000000"/>
                <w:sz w:val="28"/>
                <w:szCs w:val="28"/>
              </w:rPr>
              <w:t xml:space="preserve">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Зазначена </w:t>
            </w:r>
            <w:r w:rsidRPr="000E6EE6">
              <w:rPr>
                <w:rFonts w:ascii="Times New Roman" w:hAnsi="Times New Roman" w:cs="Times New Roman"/>
                <w:color w:val="000000"/>
                <w:sz w:val="28"/>
                <w:szCs w:val="28"/>
              </w:rPr>
              <w:lastRenderedPageBreak/>
              <w:t xml:space="preserve">інформація вноситься </w:t>
            </w:r>
            <w:proofErr w:type="gramStart"/>
            <w:r w:rsidRPr="000E6EE6">
              <w:rPr>
                <w:rFonts w:ascii="Times New Roman" w:hAnsi="Times New Roman" w:cs="Times New Roman"/>
                <w:color w:val="000000"/>
                <w:sz w:val="28"/>
                <w:szCs w:val="28"/>
              </w:rPr>
              <w:t>до протоколу</w:t>
            </w:r>
            <w:proofErr w:type="gramEnd"/>
            <w:r w:rsidRPr="000E6EE6">
              <w:rPr>
                <w:rFonts w:ascii="Times New Roman" w:hAnsi="Times New Roman" w:cs="Times New Roman"/>
                <w:color w:val="000000"/>
                <w:sz w:val="28"/>
                <w:szCs w:val="28"/>
              </w:rPr>
              <w:t xml:space="preserve"> розкриття конкурсних пропозицій.</w:t>
            </w:r>
          </w:p>
          <w:p w14:paraId="7035DEDA" w14:textId="77777777" w:rsidR="00F03796" w:rsidRPr="000E6EE6" w:rsidRDefault="00F03796" w:rsidP="008249D0">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Протокол розкриття конкурсних пропозицій складається </w:t>
            </w:r>
            <w:proofErr w:type="gramStart"/>
            <w:r w:rsidRPr="000E6EE6">
              <w:rPr>
                <w:rFonts w:ascii="Times New Roman" w:hAnsi="Times New Roman" w:cs="Times New Roman"/>
                <w:color w:val="000000"/>
                <w:sz w:val="28"/>
                <w:szCs w:val="28"/>
              </w:rPr>
              <w:t>у день</w:t>
            </w:r>
            <w:proofErr w:type="gramEnd"/>
            <w:r w:rsidRPr="000E6EE6">
              <w:rPr>
                <w:rFonts w:ascii="Times New Roman" w:hAnsi="Times New Roman" w:cs="Times New Roman"/>
                <w:color w:val="000000"/>
                <w:sz w:val="28"/>
                <w:szCs w:val="28"/>
              </w:rPr>
              <w:t xml:space="preserve"> розкриття конкурсних пропозицій.</w:t>
            </w:r>
          </w:p>
          <w:p w14:paraId="5DB34E66" w14:textId="77777777" w:rsidR="00F03796" w:rsidRPr="000E6EE6" w:rsidRDefault="00F03796" w:rsidP="008249D0">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42D38CFA" w14:textId="77777777" w:rsidR="00F03796" w:rsidRPr="000E6EE6" w:rsidRDefault="00F03796" w:rsidP="008249D0">
            <w:pPr>
              <w:suppressAutoHyphens/>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     Завірена підписом голови конкурсної комісії та печатко</w:t>
            </w:r>
            <w:bookmarkStart w:id="0" w:name="_GoBack"/>
            <w:bookmarkEnd w:id="0"/>
            <w:r w:rsidRPr="000E6EE6">
              <w:rPr>
                <w:rFonts w:ascii="Times New Roman" w:hAnsi="Times New Roman" w:cs="Times New Roman"/>
                <w:color w:val="000000"/>
                <w:sz w:val="28"/>
                <w:szCs w:val="28"/>
              </w:rPr>
              <w:t>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p w14:paraId="48D41834" w14:textId="77777777" w:rsidR="00F03796" w:rsidRPr="000E6EE6" w:rsidRDefault="00F03796" w:rsidP="008249D0">
            <w:pPr>
              <w:suppressAutoHyphens/>
              <w:jc w:val="both"/>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lang w:eastAsia="zh-CN"/>
              </w:rPr>
              <w:t xml:space="preserve">    У разі наявності одного учасника конкурсу конкурсна комісія може рекомендувати міській раді прийняти рішення стосовно укладення з ним договору купівлі-продажу нежитлового приміщення, про що зазначається у протоколі засідання конкурсної комісії.</w:t>
            </w:r>
          </w:p>
          <w:p w14:paraId="0BB16460" w14:textId="77777777" w:rsidR="00F03796" w:rsidRPr="000E6EE6" w:rsidRDefault="00F03796" w:rsidP="008249D0">
            <w:pPr>
              <w:suppressAutoHyphens/>
              <w:jc w:val="both"/>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lang w:eastAsia="zh-CN"/>
              </w:rPr>
              <w:t xml:space="preserve">   Якщо не надійшло жодної заяви на участь у конкурсі, конкурс вважається таким, що не відбувся. У такому випадку голова конкурсної комісії приймає рішення про повторне проведення конкурсу та призначає його дату.</w:t>
            </w:r>
          </w:p>
          <w:p w14:paraId="2F64766A" w14:textId="77777777" w:rsidR="00F03796" w:rsidRPr="000E6EE6" w:rsidRDefault="00F03796" w:rsidP="008249D0">
            <w:pPr>
              <w:suppressAutoHyphens/>
              <w:jc w:val="both"/>
              <w:rPr>
                <w:rFonts w:ascii="Times New Roman" w:hAnsi="Times New Roman" w:cs="Times New Roman"/>
                <w:color w:val="000000"/>
                <w:sz w:val="28"/>
                <w:szCs w:val="28"/>
                <w:lang w:eastAsia="zh-CN"/>
              </w:rPr>
            </w:pPr>
          </w:p>
        </w:tc>
      </w:tr>
      <w:tr w:rsidR="00F03796" w:rsidRPr="000E6EE6" w14:paraId="408151BD" w14:textId="77777777" w:rsidTr="00730659">
        <w:tc>
          <w:tcPr>
            <w:tcW w:w="2140" w:type="dxa"/>
            <w:tcBorders>
              <w:top w:val="single" w:sz="4" w:space="0" w:color="000000"/>
              <w:left w:val="single" w:sz="4" w:space="0" w:color="000000"/>
              <w:bottom w:val="single" w:sz="4" w:space="0" w:color="000000"/>
            </w:tcBorders>
            <w:shd w:val="clear" w:color="auto" w:fill="auto"/>
          </w:tcPr>
          <w:p w14:paraId="239F17F0" w14:textId="362854DF" w:rsidR="00F03796" w:rsidRPr="002948A4" w:rsidRDefault="00F03796" w:rsidP="005A03FE">
            <w:pPr>
              <w:suppressAutoHyphens/>
              <w:rPr>
                <w:rFonts w:ascii="Times New Roman" w:hAnsi="Times New Roman" w:cs="Times New Roman"/>
                <w:b/>
                <w:bCs/>
                <w:color w:val="000000"/>
                <w:sz w:val="28"/>
                <w:szCs w:val="28"/>
              </w:rPr>
            </w:pPr>
            <w:r w:rsidRPr="002948A4">
              <w:rPr>
                <w:rFonts w:ascii="Times New Roman" w:hAnsi="Times New Roman" w:cs="Times New Roman"/>
                <w:b/>
                <w:bCs/>
                <w:color w:val="000000"/>
                <w:sz w:val="28"/>
                <w:szCs w:val="28"/>
                <w:lang w:eastAsia="zh-CN"/>
              </w:rPr>
              <w:lastRenderedPageBreak/>
              <w:t>1</w:t>
            </w:r>
            <w:r w:rsidR="002948A4" w:rsidRPr="002948A4">
              <w:rPr>
                <w:rFonts w:ascii="Times New Roman" w:hAnsi="Times New Roman" w:cs="Times New Roman"/>
                <w:b/>
                <w:bCs/>
                <w:color w:val="000000"/>
                <w:sz w:val="28"/>
                <w:szCs w:val="28"/>
                <w:lang w:val="uk-UA" w:eastAsia="zh-CN"/>
              </w:rPr>
              <w:t>4</w:t>
            </w:r>
            <w:r w:rsidRPr="002948A4">
              <w:rPr>
                <w:rFonts w:ascii="Times New Roman" w:hAnsi="Times New Roman" w:cs="Times New Roman"/>
                <w:b/>
                <w:bCs/>
                <w:color w:val="000000"/>
                <w:sz w:val="28"/>
                <w:szCs w:val="28"/>
                <w:lang w:eastAsia="zh-CN"/>
              </w:rPr>
              <w:t>. Перелік критеріїв та методика оцінки конкурсної пропозиції із зазначенням питомої ваги критерію та оформлення результатів конкурсу</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29661001" w14:textId="77777777" w:rsidR="00F03796" w:rsidRPr="000E6EE6" w:rsidRDefault="00F03796" w:rsidP="005A03FE">
            <w:pPr>
              <w:suppressAutoHyphens/>
              <w:ind w:firstLine="240"/>
              <w:jc w:val="both"/>
              <w:rPr>
                <w:rFonts w:ascii="Times New Roman" w:hAnsi="Times New Roman" w:cs="Times New Roman"/>
                <w:i/>
                <w:color w:val="000000"/>
                <w:sz w:val="28"/>
                <w:szCs w:val="28"/>
              </w:rPr>
            </w:pPr>
            <w:r w:rsidRPr="000E6EE6">
              <w:rPr>
                <w:rFonts w:ascii="Times New Roman" w:hAnsi="Times New Roman" w:cs="Times New Roman"/>
                <w:color w:val="000000"/>
                <w:sz w:val="28"/>
                <w:szCs w:val="28"/>
              </w:rPr>
              <w:t xml:space="preserve">Критерієм оцінки конкурсних пропозицій Учасників є </w:t>
            </w:r>
            <w:r w:rsidRPr="000E6EE6">
              <w:rPr>
                <w:rFonts w:ascii="Times New Roman" w:hAnsi="Times New Roman" w:cs="Times New Roman"/>
                <w:i/>
                <w:color w:val="000000"/>
                <w:sz w:val="28"/>
                <w:szCs w:val="28"/>
              </w:rPr>
              <w:t>“</w:t>
            </w:r>
            <w:r w:rsidRPr="000E6EE6">
              <w:rPr>
                <w:rFonts w:ascii="Times New Roman" w:hAnsi="Times New Roman" w:cs="Times New Roman"/>
                <w:iCs/>
                <w:color w:val="000000"/>
                <w:sz w:val="28"/>
                <w:szCs w:val="28"/>
              </w:rPr>
              <w:t>Ціна конкурсної пропозиції за 1 м</w:t>
            </w:r>
            <w:r w:rsidRPr="000E6EE6">
              <w:rPr>
                <w:rFonts w:ascii="Times New Roman" w:hAnsi="Times New Roman" w:cs="Times New Roman"/>
                <w:iCs/>
                <w:color w:val="000000"/>
                <w:sz w:val="28"/>
                <w:szCs w:val="28"/>
                <w:vertAlign w:val="superscript"/>
              </w:rPr>
              <w:t>2</w:t>
            </w:r>
            <w:r w:rsidRPr="000E6EE6">
              <w:rPr>
                <w:rFonts w:ascii="Times New Roman" w:hAnsi="Times New Roman" w:cs="Times New Roman"/>
                <w:iCs/>
                <w:color w:val="000000"/>
                <w:sz w:val="28"/>
                <w:szCs w:val="28"/>
              </w:rPr>
              <w:t xml:space="preserve"> загальної площі нежитлового приміщення”.</w:t>
            </w:r>
            <w:r w:rsidRPr="000E6EE6">
              <w:rPr>
                <w:rFonts w:ascii="Times New Roman" w:hAnsi="Times New Roman" w:cs="Times New Roman"/>
                <w:i/>
                <w:color w:val="000000"/>
                <w:sz w:val="28"/>
                <w:szCs w:val="28"/>
              </w:rPr>
              <w:t xml:space="preserve"> </w:t>
            </w:r>
          </w:p>
          <w:p w14:paraId="4B80CA95" w14:textId="77777777" w:rsidR="00F03796" w:rsidRPr="000E6EE6" w:rsidRDefault="00F03796" w:rsidP="005A03FE">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Замовник та Учасники не можуть ініціювати будь-які переговори з питань внесення змін до змісту або ціни поданої конкурсної пропозиції.</w:t>
            </w:r>
          </w:p>
          <w:p w14:paraId="26E89644" w14:textId="77777777" w:rsidR="00F03796" w:rsidRPr="000E6EE6" w:rsidRDefault="00F03796" w:rsidP="005A03FE">
            <w:pPr>
              <w:suppressAutoHyphens/>
              <w:ind w:firstLine="24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Конкурсна комісія визначає переможця конкурсу з числа учасників, конкурсні пропозиції яких не було відхилено. </w:t>
            </w:r>
          </w:p>
          <w:p w14:paraId="43D963E7" w14:textId="77777777" w:rsidR="00F03796" w:rsidRPr="000E6EE6" w:rsidRDefault="00F03796" w:rsidP="005A03FE">
            <w:pPr>
              <w:suppressAutoHyphens/>
              <w:spacing w:before="60" w:after="60"/>
              <w:ind w:firstLine="22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Всі пропозиції, оцінені згідно з критерієм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конкурсної комісії простою більшістю голосів за участю в голосуванні не менш двох третин членів комісії. Переможець визначається шляхом голосування. Якщо результати голосування розділилися порівну, вирішальний голос має голова конкурсної комісії.</w:t>
            </w:r>
          </w:p>
          <w:p w14:paraId="05DA6D6A" w14:textId="77777777" w:rsidR="00F03796" w:rsidRPr="000E6EE6" w:rsidRDefault="00F03796" w:rsidP="005A03FE">
            <w:pPr>
              <w:suppressAutoHyphens/>
              <w:spacing w:before="60" w:after="60"/>
              <w:ind w:firstLine="22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За результатами розгляду конкурсних пропозицій, що надійшли на розгляд, оформляється протокол засідання конкурсної комісії про результати конкурсу та визначення </w:t>
            </w:r>
            <w:r w:rsidRPr="000E6EE6">
              <w:rPr>
                <w:rFonts w:ascii="Times New Roman" w:hAnsi="Times New Roman" w:cs="Times New Roman"/>
                <w:color w:val="000000"/>
                <w:sz w:val="28"/>
                <w:szCs w:val="28"/>
              </w:rPr>
              <w:lastRenderedPageBreak/>
              <w:t>переможця щодо придбання у комунальну власність територіальної громади міста Коломиї об'єкта нерухомого майна.</w:t>
            </w:r>
          </w:p>
          <w:p w14:paraId="6DA021A1" w14:textId="77777777" w:rsidR="00F03796" w:rsidRDefault="00F03796" w:rsidP="008249D0">
            <w:pPr>
              <w:suppressAutoHyphens/>
              <w:spacing w:before="60" w:after="60"/>
              <w:ind w:firstLine="220"/>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Протокол засідання конкурсної комісії про результати конкурсу та визначення переможця щодо придбання у комунальну власність </w:t>
            </w:r>
            <w:r w:rsidR="009A2572">
              <w:rPr>
                <w:rFonts w:ascii="Times New Roman" w:hAnsi="Times New Roman" w:cs="Times New Roman"/>
                <w:color w:val="000000"/>
                <w:sz w:val="28"/>
                <w:szCs w:val="28"/>
                <w:lang w:val="uk-UA"/>
              </w:rPr>
              <w:t xml:space="preserve">Коломийської </w:t>
            </w:r>
            <w:r w:rsidRPr="000E6EE6">
              <w:rPr>
                <w:rFonts w:ascii="Times New Roman" w:hAnsi="Times New Roman" w:cs="Times New Roman"/>
                <w:color w:val="000000"/>
                <w:sz w:val="28"/>
                <w:szCs w:val="28"/>
              </w:rPr>
              <w:t xml:space="preserve">територіальної громади об'єкта нерухомого майна </w:t>
            </w:r>
            <w:r w:rsidR="009A2572">
              <w:rPr>
                <w:rFonts w:ascii="Times New Roman" w:hAnsi="Times New Roman" w:cs="Times New Roman"/>
                <w:color w:val="000000"/>
                <w:sz w:val="28"/>
                <w:szCs w:val="28"/>
                <w:lang w:val="uk-UA"/>
              </w:rPr>
              <w:t xml:space="preserve">(житла) </w:t>
            </w:r>
            <w:proofErr w:type="gramStart"/>
            <w:r w:rsidRPr="000E6EE6">
              <w:rPr>
                <w:rFonts w:ascii="Times New Roman" w:hAnsi="Times New Roman" w:cs="Times New Roman"/>
                <w:color w:val="000000"/>
                <w:sz w:val="28"/>
                <w:szCs w:val="28"/>
              </w:rPr>
              <w:t>виноситься  на</w:t>
            </w:r>
            <w:proofErr w:type="gramEnd"/>
            <w:r w:rsidRPr="000E6EE6">
              <w:rPr>
                <w:rFonts w:ascii="Times New Roman" w:hAnsi="Times New Roman" w:cs="Times New Roman"/>
                <w:color w:val="000000"/>
                <w:sz w:val="28"/>
                <w:szCs w:val="28"/>
              </w:rPr>
              <w:t xml:space="preserve"> розгляд  постійної комісії міської ради з питань комунальної власності, приватизації та оренди і постійної комісії міської ради з питань бюджету, інвестицій, соціально-економічного розвитку </w:t>
            </w:r>
            <w:r w:rsidR="009A2572">
              <w:rPr>
                <w:rFonts w:ascii="Times New Roman" w:hAnsi="Times New Roman" w:cs="Times New Roman"/>
                <w:color w:val="000000"/>
                <w:sz w:val="28"/>
                <w:szCs w:val="28"/>
                <w:lang w:val="uk-UA"/>
              </w:rPr>
              <w:t>і</w:t>
            </w:r>
            <w:r w:rsidRPr="000E6EE6">
              <w:rPr>
                <w:rFonts w:ascii="Times New Roman" w:hAnsi="Times New Roman" w:cs="Times New Roman"/>
                <w:color w:val="000000"/>
                <w:sz w:val="28"/>
                <w:szCs w:val="28"/>
              </w:rPr>
              <w:t xml:space="preserve"> зовнішньо-економічних відносин та в подальшому подається на затвердження сесії міської ради.</w:t>
            </w:r>
          </w:p>
          <w:p w14:paraId="5DE54B29" w14:textId="5CDB8C3F" w:rsidR="008249D0" w:rsidRPr="000E6EE6" w:rsidRDefault="008249D0" w:rsidP="008249D0">
            <w:pPr>
              <w:suppressAutoHyphens/>
              <w:spacing w:before="60" w:after="60"/>
              <w:ind w:firstLine="220"/>
              <w:jc w:val="both"/>
              <w:rPr>
                <w:rFonts w:ascii="Times New Roman" w:hAnsi="Times New Roman" w:cs="Times New Roman"/>
                <w:color w:val="000000"/>
                <w:sz w:val="28"/>
                <w:szCs w:val="28"/>
                <w:lang w:eastAsia="zh-CN"/>
              </w:rPr>
            </w:pPr>
          </w:p>
        </w:tc>
      </w:tr>
      <w:tr w:rsidR="00F03796" w:rsidRPr="000E6EE6" w14:paraId="68EEF8B4" w14:textId="77777777" w:rsidTr="00730659">
        <w:tc>
          <w:tcPr>
            <w:tcW w:w="2140" w:type="dxa"/>
            <w:tcBorders>
              <w:top w:val="single" w:sz="4" w:space="0" w:color="000000"/>
              <w:left w:val="single" w:sz="4" w:space="0" w:color="000000"/>
              <w:bottom w:val="single" w:sz="4" w:space="0" w:color="000000"/>
            </w:tcBorders>
            <w:shd w:val="clear" w:color="auto" w:fill="auto"/>
          </w:tcPr>
          <w:p w14:paraId="3C29A470" w14:textId="51ADDA43" w:rsidR="00F03796" w:rsidRPr="002948A4" w:rsidRDefault="00F03796" w:rsidP="005A03FE">
            <w:pPr>
              <w:suppressAutoHyphens/>
              <w:rPr>
                <w:rFonts w:ascii="Times New Roman" w:hAnsi="Times New Roman" w:cs="Times New Roman"/>
                <w:b/>
                <w:bCs/>
                <w:color w:val="000000"/>
                <w:sz w:val="28"/>
                <w:szCs w:val="28"/>
              </w:rPr>
            </w:pPr>
            <w:r w:rsidRPr="002948A4">
              <w:rPr>
                <w:rFonts w:ascii="Times New Roman" w:hAnsi="Times New Roman" w:cs="Times New Roman"/>
                <w:b/>
                <w:bCs/>
                <w:color w:val="000000"/>
                <w:sz w:val="28"/>
                <w:szCs w:val="28"/>
                <w:lang w:eastAsia="zh-CN"/>
              </w:rPr>
              <w:lastRenderedPageBreak/>
              <w:t>1</w:t>
            </w:r>
            <w:r w:rsidR="002948A4" w:rsidRPr="002948A4">
              <w:rPr>
                <w:rFonts w:ascii="Times New Roman" w:hAnsi="Times New Roman" w:cs="Times New Roman"/>
                <w:b/>
                <w:bCs/>
                <w:color w:val="000000"/>
                <w:sz w:val="28"/>
                <w:szCs w:val="28"/>
                <w:lang w:val="uk-UA" w:eastAsia="zh-CN"/>
              </w:rPr>
              <w:t>5</w:t>
            </w:r>
            <w:r w:rsidRPr="002948A4">
              <w:rPr>
                <w:rFonts w:ascii="Times New Roman" w:hAnsi="Times New Roman" w:cs="Times New Roman"/>
                <w:b/>
                <w:bCs/>
                <w:color w:val="000000"/>
                <w:sz w:val="28"/>
                <w:szCs w:val="28"/>
                <w:lang w:eastAsia="zh-CN"/>
              </w:rPr>
              <w:t>. Терміни укладання договору.</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5B9DBF2F" w14:textId="77777777" w:rsidR="008249D0" w:rsidRDefault="00F03796" w:rsidP="008249D0">
            <w:pPr>
              <w:suppressAutoHyphens/>
              <w:jc w:val="both"/>
              <w:rPr>
                <w:rFonts w:ascii="Times New Roman" w:hAnsi="Times New Roman" w:cs="Times New Roman"/>
                <w:color w:val="000000"/>
                <w:sz w:val="28"/>
                <w:szCs w:val="28"/>
              </w:rPr>
            </w:pPr>
            <w:r w:rsidRPr="000E6EE6">
              <w:rPr>
                <w:rFonts w:ascii="Times New Roman" w:hAnsi="Times New Roman" w:cs="Times New Roman"/>
                <w:color w:val="000000"/>
                <w:sz w:val="28"/>
                <w:szCs w:val="28"/>
              </w:rPr>
              <w:t xml:space="preserve">     Замовник укладає з переможцем договір про закупівлю відповідно до основних умов договору, зазначених у конкурсній документації, </w:t>
            </w:r>
            <w:r>
              <w:rPr>
                <w:rFonts w:ascii="Times New Roman" w:hAnsi="Times New Roman" w:cs="Times New Roman"/>
                <w:color w:val="000000"/>
                <w:sz w:val="28"/>
                <w:szCs w:val="28"/>
                <w:lang w:val="uk-UA"/>
              </w:rPr>
              <w:t xml:space="preserve">в </w:t>
            </w:r>
            <w:r w:rsidRPr="000E6EE6">
              <w:rPr>
                <w:rFonts w:ascii="Times New Roman" w:hAnsi="Times New Roman" w:cs="Times New Roman"/>
                <w:color w:val="000000"/>
                <w:sz w:val="28"/>
                <w:szCs w:val="28"/>
              </w:rPr>
              <w:t xml:space="preserve">термін не пізніше ніж через 20 робочих днів з дня затвердження протоколу конкурсної комісії рішенням міської ради та уповноваження міського голови, </w:t>
            </w:r>
            <w:r w:rsidR="00F848DE">
              <w:rPr>
                <w:rFonts w:ascii="Times New Roman" w:hAnsi="Times New Roman" w:cs="Times New Roman"/>
                <w:color w:val="000000"/>
                <w:sz w:val="28"/>
                <w:szCs w:val="28"/>
                <w:lang w:val="uk-UA"/>
              </w:rPr>
              <w:t>а у разі його відсутності, особою, яка виконує його обовязки,</w:t>
            </w:r>
            <w:r w:rsidRPr="000E6EE6">
              <w:rPr>
                <w:rFonts w:ascii="Times New Roman" w:hAnsi="Times New Roman" w:cs="Times New Roman"/>
                <w:color w:val="000000"/>
                <w:sz w:val="28"/>
                <w:szCs w:val="28"/>
              </w:rPr>
              <w:t xml:space="preserve"> на підписання договору купівлі-продажу.</w:t>
            </w:r>
          </w:p>
          <w:p w14:paraId="3379F669" w14:textId="613C267F" w:rsidR="00F03796" w:rsidRPr="000E6EE6" w:rsidRDefault="00F03796" w:rsidP="008249D0">
            <w:pPr>
              <w:suppressAutoHyphens/>
              <w:jc w:val="both"/>
              <w:rPr>
                <w:rFonts w:ascii="Times New Roman" w:hAnsi="Times New Roman" w:cs="Times New Roman"/>
                <w:color w:val="000000"/>
                <w:sz w:val="28"/>
                <w:szCs w:val="28"/>
                <w:lang w:eastAsia="zh-CN"/>
              </w:rPr>
            </w:pPr>
            <w:r w:rsidRPr="000E6EE6">
              <w:rPr>
                <w:rFonts w:ascii="Times New Roman" w:hAnsi="Times New Roman" w:cs="Times New Roman"/>
                <w:color w:val="000000"/>
                <w:sz w:val="28"/>
                <w:szCs w:val="28"/>
              </w:rPr>
              <w:t xml:space="preserve"> </w:t>
            </w:r>
          </w:p>
        </w:tc>
      </w:tr>
      <w:tr w:rsidR="00F03796" w:rsidRPr="000E6EE6" w14:paraId="49F09C4C" w14:textId="77777777" w:rsidTr="00730659">
        <w:tc>
          <w:tcPr>
            <w:tcW w:w="2140" w:type="dxa"/>
            <w:tcBorders>
              <w:top w:val="single" w:sz="4" w:space="0" w:color="000000"/>
              <w:left w:val="single" w:sz="4" w:space="0" w:color="000000"/>
              <w:bottom w:val="single" w:sz="4" w:space="0" w:color="000000"/>
            </w:tcBorders>
            <w:shd w:val="clear" w:color="auto" w:fill="auto"/>
          </w:tcPr>
          <w:p w14:paraId="32C7F413" w14:textId="77777777" w:rsidR="00F03796" w:rsidRPr="000E6EE6" w:rsidRDefault="00F03796" w:rsidP="005A03FE">
            <w:pPr>
              <w:suppressAutoHyphens/>
              <w:rPr>
                <w:rFonts w:ascii="Times New Roman" w:hAnsi="Times New Roman" w:cs="Times New Roman"/>
                <w:color w:val="000000"/>
                <w:sz w:val="28"/>
                <w:szCs w:val="28"/>
              </w:rPr>
            </w:pPr>
            <w:r w:rsidRPr="000E6EE6">
              <w:rPr>
                <w:rFonts w:ascii="Times New Roman" w:hAnsi="Times New Roman" w:cs="Times New Roman"/>
                <w:color w:val="000000"/>
                <w:sz w:val="28"/>
                <w:szCs w:val="28"/>
                <w:lang w:eastAsia="zh-CN"/>
              </w:rPr>
              <w:t>- придбання нежитлового приміщення на вторинному ринку:</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14:paraId="3BEB38D8" w14:textId="77777777" w:rsidR="00F03796" w:rsidRPr="000E6EE6" w:rsidRDefault="00F03796" w:rsidP="005A03FE">
            <w:pPr>
              <w:suppressAutoHyphens/>
              <w:spacing w:after="360" w:line="278" w:lineRule="exact"/>
              <w:ind w:left="12" w:firstLine="340"/>
              <w:jc w:val="both"/>
              <w:rPr>
                <w:rFonts w:ascii="Times New Roman" w:hAnsi="Times New Roman" w:cs="Times New Roman"/>
                <w:color w:val="000000"/>
                <w:sz w:val="28"/>
                <w:szCs w:val="28"/>
                <w:lang w:eastAsia="zh-CN"/>
              </w:rPr>
            </w:pPr>
            <w:proofErr w:type="gramStart"/>
            <w:r w:rsidRPr="000E6EE6">
              <w:rPr>
                <w:rFonts w:ascii="Times New Roman" w:hAnsi="Times New Roman" w:cs="Times New Roman"/>
                <w:color w:val="000000"/>
                <w:sz w:val="28"/>
                <w:szCs w:val="28"/>
              </w:rPr>
              <w:t>Договір  придбання</w:t>
            </w:r>
            <w:proofErr w:type="gramEnd"/>
            <w:r w:rsidRPr="000E6EE6">
              <w:rPr>
                <w:rFonts w:ascii="Times New Roman" w:hAnsi="Times New Roman" w:cs="Times New Roman"/>
                <w:color w:val="000000"/>
                <w:sz w:val="28"/>
                <w:szCs w:val="28"/>
              </w:rPr>
              <w:t xml:space="preserve"> нежитлового приміщення  на вторинному ринку розробляється нотаріусом та укладається в письмовій формі, відповідно до положень нормативно-правових актів. Оплата по таких договорах здійснюється в обсязі 100% вартості нежитлового приміщення по факту отримання та реєстрації права власності на нього за міською радою, протягом 20 робочих днів.</w:t>
            </w:r>
          </w:p>
        </w:tc>
      </w:tr>
    </w:tbl>
    <w:p w14:paraId="65F088E6" w14:textId="4DBC613D" w:rsidR="00431267" w:rsidRDefault="00431267" w:rsidP="007E1F89">
      <w:pPr>
        <w:pStyle w:val="3"/>
        <w:spacing w:before="0"/>
        <w:ind w:left="0"/>
        <w:rPr>
          <w:lang w:val="uk-UA"/>
        </w:rPr>
      </w:pPr>
    </w:p>
    <w:p w14:paraId="4EEB41F8" w14:textId="324E94A5" w:rsidR="008249D0" w:rsidRDefault="008249D0" w:rsidP="007E1F89">
      <w:pPr>
        <w:pStyle w:val="3"/>
        <w:spacing w:before="0"/>
        <w:ind w:left="0"/>
        <w:rPr>
          <w:lang w:val="uk-UA"/>
        </w:rPr>
      </w:pPr>
    </w:p>
    <w:p w14:paraId="0BA957B6" w14:textId="7A968574" w:rsidR="008249D0" w:rsidRDefault="008249D0" w:rsidP="007E1F89">
      <w:pPr>
        <w:pStyle w:val="3"/>
        <w:spacing w:before="0"/>
        <w:ind w:left="0"/>
        <w:rPr>
          <w:lang w:val="uk-UA"/>
        </w:rPr>
      </w:pPr>
    </w:p>
    <w:p w14:paraId="139BE24F" w14:textId="77777777" w:rsidR="008249D0" w:rsidRPr="00E911F9" w:rsidRDefault="008249D0" w:rsidP="008249D0">
      <w:pPr>
        <w:pStyle w:val="aa"/>
        <w:rPr>
          <w:rFonts w:ascii="Times New Roman" w:hAnsi="Times New Roman" w:cs="Times New Roman"/>
          <w:b/>
          <w:bCs/>
          <w:sz w:val="28"/>
          <w:szCs w:val="28"/>
          <w:lang w:val="uk-UA"/>
        </w:rPr>
      </w:pPr>
      <w:r w:rsidRPr="00E911F9">
        <w:rPr>
          <w:rFonts w:ascii="Times New Roman" w:hAnsi="Times New Roman" w:cs="Times New Roman"/>
          <w:b/>
          <w:bCs/>
          <w:sz w:val="28"/>
          <w:szCs w:val="28"/>
          <w:lang w:val="uk-UA"/>
        </w:rPr>
        <w:t xml:space="preserve">В. о. начальника відділу </w:t>
      </w:r>
    </w:p>
    <w:p w14:paraId="5E4599AF" w14:textId="77777777" w:rsidR="008249D0" w:rsidRPr="00E911F9" w:rsidRDefault="008249D0" w:rsidP="008249D0">
      <w:pPr>
        <w:pStyle w:val="aa"/>
        <w:rPr>
          <w:rFonts w:ascii="Times New Roman" w:hAnsi="Times New Roman" w:cs="Times New Roman"/>
          <w:b/>
          <w:bCs/>
          <w:sz w:val="28"/>
          <w:szCs w:val="28"/>
          <w:lang w:val="uk-UA"/>
        </w:rPr>
      </w:pPr>
      <w:r w:rsidRPr="00E911F9">
        <w:rPr>
          <w:rFonts w:ascii="Times New Roman" w:hAnsi="Times New Roman" w:cs="Times New Roman"/>
          <w:b/>
          <w:bCs/>
          <w:sz w:val="28"/>
          <w:szCs w:val="28"/>
          <w:lang w:val="uk-UA"/>
        </w:rPr>
        <w:t xml:space="preserve">з питань майна комунальної </w:t>
      </w:r>
    </w:p>
    <w:p w14:paraId="2F25B620" w14:textId="5067AAC7" w:rsidR="008249D0" w:rsidRPr="00E911F9" w:rsidRDefault="008249D0" w:rsidP="008249D0">
      <w:pPr>
        <w:pStyle w:val="aa"/>
        <w:rPr>
          <w:rFonts w:ascii="Times New Roman" w:hAnsi="Times New Roman" w:cs="Times New Roman"/>
          <w:b/>
          <w:bCs/>
          <w:sz w:val="28"/>
          <w:szCs w:val="28"/>
          <w:lang w:val="uk-UA"/>
        </w:rPr>
      </w:pPr>
      <w:r w:rsidRPr="00E911F9">
        <w:rPr>
          <w:rFonts w:ascii="Times New Roman" w:hAnsi="Times New Roman" w:cs="Times New Roman"/>
          <w:b/>
          <w:bCs/>
          <w:sz w:val="28"/>
          <w:szCs w:val="28"/>
          <w:lang w:val="uk-UA"/>
        </w:rPr>
        <w:t>власності міської ради</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Ірина ГНАТЮК</w:t>
      </w:r>
    </w:p>
    <w:p w14:paraId="7B8AB703" w14:textId="77777777" w:rsidR="008249D0" w:rsidRPr="007C5467" w:rsidRDefault="008249D0" w:rsidP="007E1F89">
      <w:pPr>
        <w:pStyle w:val="3"/>
        <w:spacing w:before="0"/>
        <w:ind w:left="0"/>
        <w:rPr>
          <w:lang w:val="uk-UA"/>
        </w:rPr>
      </w:pPr>
    </w:p>
    <w:sectPr w:rsidR="008249D0" w:rsidRPr="007C5467" w:rsidSect="00E911F9">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188DE1C"/>
    <w:name w:val="WW8Num23"/>
    <w:lvl w:ilvl="0">
      <w:start w:val="1"/>
      <w:numFmt w:val="decimal"/>
      <w:lvlText w:val="%1."/>
      <w:lvlJc w:val="left"/>
      <w:pPr>
        <w:tabs>
          <w:tab w:val="num" w:pos="360"/>
        </w:tabs>
        <w:ind w:left="360" w:hanging="360"/>
      </w:pPr>
      <w:rPr>
        <w:rFonts w:hint="default"/>
        <w:sz w:val="24"/>
        <w:szCs w:val="24"/>
        <w:lang w:val="uk-UA" w:eastAsia="uk-UA"/>
      </w:rPr>
    </w:lvl>
    <w:lvl w:ilvl="1">
      <w:start w:val="1"/>
      <w:numFmt w:val="bullet"/>
      <w:lvlText w:val="-"/>
      <w:lvlJc w:val="left"/>
      <w:pPr>
        <w:tabs>
          <w:tab w:val="num" w:pos="0"/>
        </w:tabs>
        <w:ind w:left="0" w:firstLine="0"/>
      </w:pPr>
      <w:rPr>
        <w:rFonts w:ascii="Times New Roman" w:hAnsi="Times New Roman" w:cs="OpenSymbol"/>
      </w:rPr>
    </w:lvl>
    <w:lvl w:ilvl="2">
      <w:start w:val="1"/>
      <w:numFmt w:val="bullet"/>
      <w:lvlText w:val="-"/>
      <w:lvlJc w:val="left"/>
      <w:pPr>
        <w:tabs>
          <w:tab w:val="num" w:pos="0"/>
        </w:tabs>
        <w:ind w:left="0" w:firstLine="0"/>
      </w:pPr>
      <w:rPr>
        <w:rFonts w:ascii="Times New Roman" w:hAnsi="Times New Roman" w:cs="OpenSymbol"/>
      </w:rPr>
    </w:lvl>
    <w:lvl w:ilvl="3">
      <w:start w:val="1"/>
      <w:numFmt w:val="bullet"/>
      <w:lvlText w:val="-"/>
      <w:lvlJc w:val="left"/>
      <w:pPr>
        <w:tabs>
          <w:tab w:val="num" w:pos="0"/>
        </w:tabs>
        <w:ind w:left="0" w:firstLine="0"/>
      </w:pPr>
      <w:rPr>
        <w:rFonts w:ascii="Times New Roman" w:hAnsi="Times New Roman" w:cs="OpenSymbol"/>
      </w:rPr>
    </w:lvl>
    <w:lvl w:ilvl="4">
      <w:start w:val="1"/>
      <w:numFmt w:val="bullet"/>
      <w:lvlText w:val="-"/>
      <w:lvlJc w:val="left"/>
      <w:pPr>
        <w:tabs>
          <w:tab w:val="num" w:pos="0"/>
        </w:tabs>
        <w:ind w:left="0" w:firstLine="0"/>
      </w:pPr>
      <w:rPr>
        <w:rFonts w:ascii="Times New Roman" w:hAnsi="Times New Roman" w:cs="OpenSymbol"/>
      </w:rPr>
    </w:lvl>
    <w:lvl w:ilvl="5">
      <w:start w:val="1"/>
      <w:numFmt w:val="bullet"/>
      <w:lvlText w:val="-"/>
      <w:lvlJc w:val="left"/>
      <w:pPr>
        <w:tabs>
          <w:tab w:val="num" w:pos="0"/>
        </w:tabs>
        <w:ind w:left="0" w:firstLine="0"/>
      </w:pPr>
      <w:rPr>
        <w:rFonts w:ascii="Times New Roman" w:hAnsi="Times New Roman" w:cs="OpenSymbol"/>
      </w:rPr>
    </w:lvl>
    <w:lvl w:ilvl="6">
      <w:start w:val="1"/>
      <w:numFmt w:val="bullet"/>
      <w:lvlText w:val="-"/>
      <w:lvlJc w:val="left"/>
      <w:pPr>
        <w:tabs>
          <w:tab w:val="num" w:pos="0"/>
        </w:tabs>
        <w:ind w:left="0" w:firstLine="0"/>
      </w:pPr>
      <w:rPr>
        <w:rFonts w:ascii="Times New Roman" w:hAnsi="Times New Roman" w:cs="OpenSymbol"/>
      </w:rPr>
    </w:lvl>
    <w:lvl w:ilvl="7">
      <w:start w:val="1"/>
      <w:numFmt w:val="bullet"/>
      <w:lvlText w:val="-"/>
      <w:lvlJc w:val="left"/>
      <w:pPr>
        <w:tabs>
          <w:tab w:val="num" w:pos="0"/>
        </w:tabs>
        <w:ind w:left="0" w:firstLine="0"/>
      </w:pPr>
      <w:rPr>
        <w:rFonts w:ascii="Times New Roman" w:hAnsi="Times New Roman" w:cs="OpenSymbol"/>
      </w:rPr>
    </w:lvl>
    <w:lvl w:ilvl="8">
      <w:start w:val="1"/>
      <w:numFmt w:val="bullet"/>
      <w:lvlText w:val="-"/>
      <w:lvlJc w:val="left"/>
      <w:pPr>
        <w:tabs>
          <w:tab w:val="num" w:pos="0"/>
        </w:tabs>
        <w:ind w:left="0" w:firstLine="0"/>
      </w:pPr>
      <w:rPr>
        <w:rFonts w:ascii="Times New Roman" w:hAnsi="Times New Roman" w:cs="OpenSymbol"/>
      </w:rPr>
    </w:lvl>
  </w:abstractNum>
  <w:abstractNum w:abstractNumId="1" w15:restartNumberingAfterBreak="0">
    <w:nsid w:val="04554F14"/>
    <w:multiLevelType w:val="hybridMultilevel"/>
    <w:tmpl w:val="3674633C"/>
    <w:lvl w:ilvl="0" w:tplc="CB76F09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A047CE"/>
    <w:multiLevelType w:val="multilevel"/>
    <w:tmpl w:val="BD841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3480E"/>
    <w:multiLevelType w:val="multilevel"/>
    <w:tmpl w:val="0AB05D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616FF"/>
    <w:multiLevelType w:val="hybridMultilevel"/>
    <w:tmpl w:val="7B8C1E58"/>
    <w:lvl w:ilvl="0" w:tplc="EE8858F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0546CD"/>
    <w:multiLevelType w:val="multilevel"/>
    <w:tmpl w:val="F0D0E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E7284"/>
    <w:multiLevelType w:val="multilevel"/>
    <w:tmpl w:val="1F74EF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B22EA"/>
    <w:multiLevelType w:val="hybridMultilevel"/>
    <w:tmpl w:val="978ECB72"/>
    <w:lvl w:ilvl="0" w:tplc="7A46528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61EC64A2"/>
    <w:multiLevelType w:val="multilevel"/>
    <w:tmpl w:val="D916B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41D26"/>
    <w:multiLevelType w:val="multilevel"/>
    <w:tmpl w:val="C01C9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227BDD"/>
    <w:multiLevelType w:val="multilevel"/>
    <w:tmpl w:val="293C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166EB"/>
    <w:multiLevelType w:val="multilevel"/>
    <w:tmpl w:val="200A6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9"/>
  </w:num>
  <w:num w:numId="5">
    <w:abstractNumId w:val="11"/>
  </w:num>
  <w:num w:numId="6">
    <w:abstractNumId w:val="2"/>
  </w:num>
  <w:num w:numId="7">
    <w:abstractNumId w:val="3"/>
  </w:num>
  <w:num w:numId="8">
    <w:abstractNumId w:val="6"/>
  </w:num>
  <w:num w:numId="9">
    <w:abstractNumId w:val="7"/>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35"/>
    <w:rsid w:val="0001378C"/>
    <w:rsid w:val="00054AF2"/>
    <w:rsid w:val="000649E9"/>
    <w:rsid w:val="00071EE1"/>
    <w:rsid w:val="0008241E"/>
    <w:rsid w:val="0008495A"/>
    <w:rsid w:val="00095992"/>
    <w:rsid w:val="000A0D41"/>
    <w:rsid w:val="000A6B1B"/>
    <w:rsid w:val="000B2253"/>
    <w:rsid w:val="000B4509"/>
    <w:rsid w:val="000D725D"/>
    <w:rsid w:val="000E3CF8"/>
    <w:rsid w:val="000F276F"/>
    <w:rsid w:val="00102F8E"/>
    <w:rsid w:val="00106D93"/>
    <w:rsid w:val="00113755"/>
    <w:rsid w:val="00116F5F"/>
    <w:rsid w:val="001271AA"/>
    <w:rsid w:val="00130837"/>
    <w:rsid w:val="0014635A"/>
    <w:rsid w:val="00152AAB"/>
    <w:rsid w:val="00167A65"/>
    <w:rsid w:val="001929FB"/>
    <w:rsid w:val="001966D2"/>
    <w:rsid w:val="001A11BF"/>
    <w:rsid w:val="001B57A8"/>
    <w:rsid w:val="001E1AD3"/>
    <w:rsid w:val="001E6FAF"/>
    <w:rsid w:val="00202EE8"/>
    <w:rsid w:val="00204250"/>
    <w:rsid w:val="00207DA8"/>
    <w:rsid w:val="00213EA2"/>
    <w:rsid w:val="00216AE8"/>
    <w:rsid w:val="0021748A"/>
    <w:rsid w:val="00236743"/>
    <w:rsid w:val="00247552"/>
    <w:rsid w:val="00264C6B"/>
    <w:rsid w:val="002670C8"/>
    <w:rsid w:val="00267888"/>
    <w:rsid w:val="0027439A"/>
    <w:rsid w:val="002948A4"/>
    <w:rsid w:val="002C01CD"/>
    <w:rsid w:val="002D0012"/>
    <w:rsid w:val="002D11E1"/>
    <w:rsid w:val="002E6FAE"/>
    <w:rsid w:val="002E7A06"/>
    <w:rsid w:val="0030226D"/>
    <w:rsid w:val="00320C03"/>
    <w:rsid w:val="00324BB4"/>
    <w:rsid w:val="003376C9"/>
    <w:rsid w:val="003606FA"/>
    <w:rsid w:val="00370BA5"/>
    <w:rsid w:val="00373C1E"/>
    <w:rsid w:val="0038487F"/>
    <w:rsid w:val="00387DF8"/>
    <w:rsid w:val="003D5E99"/>
    <w:rsid w:val="003E57DD"/>
    <w:rsid w:val="00403CFE"/>
    <w:rsid w:val="00426437"/>
    <w:rsid w:val="00431267"/>
    <w:rsid w:val="0044264B"/>
    <w:rsid w:val="00465681"/>
    <w:rsid w:val="00467E95"/>
    <w:rsid w:val="00470EDE"/>
    <w:rsid w:val="00470F1B"/>
    <w:rsid w:val="00486626"/>
    <w:rsid w:val="00493EB1"/>
    <w:rsid w:val="004D4AFE"/>
    <w:rsid w:val="004D5D35"/>
    <w:rsid w:val="004E3D46"/>
    <w:rsid w:val="004E4B2F"/>
    <w:rsid w:val="004E52E1"/>
    <w:rsid w:val="004E568C"/>
    <w:rsid w:val="004F1CC8"/>
    <w:rsid w:val="004F7EEB"/>
    <w:rsid w:val="0052627E"/>
    <w:rsid w:val="005327D6"/>
    <w:rsid w:val="0053540D"/>
    <w:rsid w:val="005519A3"/>
    <w:rsid w:val="00556A56"/>
    <w:rsid w:val="0056357E"/>
    <w:rsid w:val="00595CDB"/>
    <w:rsid w:val="005D1DFC"/>
    <w:rsid w:val="00614AC9"/>
    <w:rsid w:val="006173C2"/>
    <w:rsid w:val="00624855"/>
    <w:rsid w:val="00641E0D"/>
    <w:rsid w:val="0066171C"/>
    <w:rsid w:val="006706CB"/>
    <w:rsid w:val="00677BC0"/>
    <w:rsid w:val="006818C7"/>
    <w:rsid w:val="00690CBF"/>
    <w:rsid w:val="006B4148"/>
    <w:rsid w:val="006B5038"/>
    <w:rsid w:val="006E626C"/>
    <w:rsid w:val="006F7CA5"/>
    <w:rsid w:val="0070476D"/>
    <w:rsid w:val="00706AF5"/>
    <w:rsid w:val="0071788B"/>
    <w:rsid w:val="00722293"/>
    <w:rsid w:val="00730659"/>
    <w:rsid w:val="00740C19"/>
    <w:rsid w:val="0074215B"/>
    <w:rsid w:val="00751E22"/>
    <w:rsid w:val="007A7DEC"/>
    <w:rsid w:val="007B62B1"/>
    <w:rsid w:val="007C32E2"/>
    <w:rsid w:val="007C5467"/>
    <w:rsid w:val="007C7E6D"/>
    <w:rsid w:val="007E1F89"/>
    <w:rsid w:val="007F215D"/>
    <w:rsid w:val="007F58E2"/>
    <w:rsid w:val="00814A05"/>
    <w:rsid w:val="008249D0"/>
    <w:rsid w:val="0082614A"/>
    <w:rsid w:val="0082669A"/>
    <w:rsid w:val="008402E6"/>
    <w:rsid w:val="00865873"/>
    <w:rsid w:val="00884F13"/>
    <w:rsid w:val="00891C55"/>
    <w:rsid w:val="008A0629"/>
    <w:rsid w:val="008A062C"/>
    <w:rsid w:val="008A5A78"/>
    <w:rsid w:val="008A7045"/>
    <w:rsid w:val="008B6E30"/>
    <w:rsid w:val="008C0B9D"/>
    <w:rsid w:val="008C1FAF"/>
    <w:rsid w:val="008D7031"/>
    <w:rsid w:val="008E4F17"/>
    <w:rsid w:val="00915EAB"/>
    <w:rsid w:val="009216A8"/>
    <w:rsid w:val="00925BA4"/>
    <w:rsid w:val="009557C6"/>
    <w:rsid w:val="00980ADF"/>
    <w:rsid w:val="00985667"/>
    <w:rsid w:val="009A06AD"/>
    <w:rsid w:val="009A2572"/>
    <w:rsid w:val="009D49E5"/>
    <w:rsid w:val="009D5275"/>
    <w:rsid w:val="009E0A7E"/>
    <w:rsid w:val="009E7804"/>
    <w:rsid w:val="00A0617D"/>
    <w:rsid w:val="00A23C72"/>
    <w:rsid w:val="00A30F80"/>
    <w:rsid w:val="00A470C3"/>
    <w:rsid w:val="00A51BAA"/>
    <w:rsid w:val="00A72595"/>
    <w:rsid w:val="00A72744"/>
    <w:rsid w:val="00A9282E"/>
    <w:rsid w:val="00AB0E58"/>
    <w:rsid w:val="00AC3C46"/>
    <w:rsid w:val="00AC70A2"/>
    <w:rsid w:val="00AD083A"/>
    <w:rsid w:val="00AD5E8C"/>
    <w:rsid w:val="00AF7364"/>
    <w:rsid w:val="00B32888"/>
    <w:rsid w:val="00B50A13"/>
    <w:rsid w:val="00B7453A"/>
    <w:rsid w:val="00B75925"/>
    <w:rsid w:val="00B76F3C"/>
    <w:rsid w:val="00B77CCC"/>
    <w:rsid w:val="00B80C21"/>
    <w:rsid w:val="00B87DED"/>
    <w:rsid w:val="00B97E97"/>
    <w:rsid w:val="00BA665F"/>
    <w:rsid w:val="00BB1D2D"/>
    <w:rsid w:val="00BC072F"/>
    <w:rsid w:val="00BC4A9C"/>
    <w:rsid w:val="00C0538F"/>
    <w:rsid w:val="00C133C4"/>
    <w:rsid w:val="00C202F3"/>
    <w:rsid w:val="00C35C5B"/>
    <w:rsid w:val="00C43CA2"/>
    <w:rsid w:val="00C64016"/>
    <w:rsid w:val="00C74D74"/>
    <w:rsid w:val="00C7666B"/>
    <w:rsid w:val="00C85FCA"/>
    <w:rsid w:val="00C97ABF"/>
    <w:rsid w:val="00CA0BAE"/>
    <w:rsid w:val="00CD02D3"/>
    <w:rsid w:val="00CE1847"/>
    <w:rsid w:val="00D46685"/>
    <w:rsid w:val="00D65EAA"/>
    <w:rsid w:val="00D765D9"/>
    <w:rsid w:val="00D9211B"/>
    <w:rsid w:val="00D95A0D"/>
    <w:rsid w:val="00DA73D4"/>
    <w:rsid w:val="00DE0B33"/>
    <w:rsid w:val="00DE0D07"/>
    <w:rsid w:val="00DE3F95"/>
    <w:rsid w:val="00DF1FE0"/>
    <w:rsid w:val="00E24799"/>
    <w:rsid w:val="00E34C7C"/>
    <w:rsid w:val="00E416DD"/>
    <w:rsid w:val="00E45ED4"/>
    <w:rsid w:val="00E50C41"/>
    <w:rsid w:val="00E54902"/>
    <w:rsid w:val="00E60235"/>
    <w:rsid w:val="00E605CD"/>
    <w:rsid w:val="00E911F9"/>
    <w:rsid w:val="00E94862"/>
    <w:rsid w:val="00EB590E"/>
    <w:rsid w:val="00EE2D8B"/>
    <w:rsid w:val="00EF41A1"/>
    <w:rsid w:val="00F01367"/>
    <w:rsid w:val="00F03796"/>
    <w:rsid w:val="00F04E76"/>
    <w:rsid w:val="00F061D6"/>
    <w:rsid w:val="00F143F5"/>
    <w:rsid w:val="00F268CF"/>
    <w:rsid w:val="00F31D6E"/>
    <w:rsid w:val="00F37A9A"/>
    <w:rsid w:val="00F5206F"/>
    <w:rsid w:val="00F55097"/>
    <w:rsid w:val="00F71A03"/>
    <w:rsid w:val="00F848DE"/>
    <w:rsid w:val="00FB4E38"/>
    <w:rsid w:val="00FB72FB"/>
    <w:rsid w:val="00FD1CBB"/>
    <w:rsid w:val="00FD741A"/>
    <w:rsid w:val="00FE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7D60"/>
  <w15:chartTrackingRefBased/>
  <w15:docId w15:val="{1B7886DB-0F48-4DD6-AC77-85EAB181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1"/>
    <w:qFormat/>
    <w:rsid w:val="00431267"/>
    <w:pPr>
      <w:widowControl w:val="0"/>
      <w:spacing w:before="69" w:after="0" w:line="240" w:lineRule="auto"/>
      <w:ind w:left="232"/>
      <w:outlineLvl w:val="2"/>
    </w:pPr>
    <w:rPr>
      <w:rFonts w:ascii="Times New Roman" w:eastAsia="Times New Roman" w:hAnsi="Times New Roman"/>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3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38F"/>
    <w:rPr>
      <w:rFonts w:ascii="Segoe UI" w:hAnsi="Segoe UI" w:cs="Segoe UI"/>
      <w:sz w:val="18"/>
      <w:szCs w:val="18"/>
    </w:rPr>
  </w:style>
  <w:style w:type="paragraph" w:styleId="a5">
    <w:name w:val="Normal (Web)"/>
    <w:basedOn w:val="a"/>
    <w:uiPriority w:val="99"/>
    <w:unhideWhenUsed/>
    <w:rsid w:val="0042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26437"/>
    <w:rPr>
      <w:b/>
      <w:bCs/>
    </w:rPr>
  </w:style>
  <w:style w:type="paragraph" w:styleId="a7">
    <w:name w:val="List Paragraph"/>
    <w:basedOn w:val="a"/>
    <w:uiPriority w:val="34"/>
    <w:qFormat/>
    <w:rsid w:val="00470EDE"/>
    <w:pPr>
      <w:ind w:left="720"/>
      <w:contextualSpacing/>
    </w:pPr>
  </w:style>
  <w:style w:type="character" w:customStyle="1" w:styleId="30">
    <w:name w:val="Заголовок 3 Знак"/>
    <w:basedOn w:val="a0"/>
    <w:link w:val="3"/>
    <w:uiPriority w:val="1"/>
    <w:rsid w:val="00431267"/>
    <w:rPr>
      <w:rFonts w:ascii="Times New Roman" w:eastAsia="Times New Roman" w:hAnsi="Times New Roman"/>
      <w:i/>
      <w:sz w:val="24"/>
      <w:szCs w:val="24"/>
      <w:lang w:val="en-US"/>
    </w:rPr>
  </w:style>
  <w:style w:type="table" w:customStyle="1" w:styleId="TableNormal">
    <w:name w:val="Table Normal"/>
    <w:uiPriority w:val="2"/>
    <w:semiHidden/>
    <w:unhideWhenUsed/>
    <w:qFormat/>
    <w:rsid w:val="00431267"/>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431267"/>
    <w:pPr>
      <w:widowControl w:val="0"/>
      <w:spacing w:after="0" w:line="240" w:lineRule="auto"/>
      <w:ind w:left="532"/>
    </w:pPr>
    <w:rPr>
      <w:rFonts w:ascii="Times New Roman" w:eastAsia="Times New Roman" w:hAnsi="Times New Roman"/>
      <w:sz w:val="23"/>
      <w:szCs w:val="23"/>
      <w:lang w:val="en-US"/>
    </w:rPr>
  </w:style>
  <w:style w:type="character" w:customStyle="1" w:styleId="a9">
    <w:name w:val="Основной текст Знак"/>
    <w:basedOn w:val="a0"/>
    <w:link w:val="a8"/>
    <w:uiPriority w:val="1"/>
    <w:rsid w:val="00431267"/>
    <w:rPr>
      <w:rFonts w:ascii="Times New Roman" w:eastAsia="Times New Roman" w:hAnsi="Times New Roman"/>
      <w:sz w:val="23"/>
      <w:szCs w:val="23"/>
      <w:lang w:val="en-US"/>
    </w:rPr>
  </w:style>
  <w:style w:type="paragraph" w:styleId="aa">
    <w:name w:val="No Spacing"/>
    <w:uiPriority w:val="1"/>
    <w:qFormat/>
    <w:rsid w:val="00BB1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718">
      <w:bodyDiv w:val="1"/>
      <w:marLeft w:val="0"/>
      <w:marRight w:val="0"/>
      <w:marTop w:val="0"/>
      <w:marBottom w:val="0"/>
      <w:divBdr>
        <w:top w:val="none" w:sz="0" w:space="0" w:color="auto"/>
        <w:left w:val="none" w:sz="0" w:space="0" w:color="auto"/>
        <w:bottom w:val="none" w:sz="0" w:space="0" w:color="auto"/>
        <w:right w:val="none" w:sz="0" w:space="0" w:color="auto"/>
      </w:divBdr>
    </w:div>
    <w:div w:id="494491659">
      <w:bodyDiv w:val="1"/>
      <w:marLeft w:val="0"/>
      <w:marRight w:val="0"/>
      <w:marTop w:val="0"/>
      <w:marBottom w:val="0"/>
      <w:divBdr>
        <w:top w:val="none" w:sz="0" w:space="0" w:color="auto"/>
        <w:left w:val="none" w:sz="0" w:space="0" w:color="auto"/>
        <w:bottom w:val="none" w:sz="0" w:space="0" w:color="auto"/>
        <w:right w:val="none" w:sz="0" w:space="0" w:color="auto"/>
      </w:divBdr>
      <w:divsChild>
        <w:div w:id="140848402">
          <w:marLeft w:val="0"/>
          <w:marRight w:val="0"/>
          <w:marTop w:val="0"/>
          <w:marBottom w:val="0"/>
          <w:divBdr>
            <w:top w:val="none" w:sz="0" w:space="0" w:color="auto"/>
            <w:left w:val="none" w:sz="0" w:space="0" w:color="auto"/>
            <w:bottom w:val="none" w:sz="0" w:space="0" w:color="auto"/>
            <w:right w:val="none" w:sz="0" w:space="0" w:color="auto"/>
          </w:divBdr>
        </w:div>
        <w:div w:id="740908615">
          <w:marLeft w:val="0"/>
          <w:marRight w:val="0"/>
          <w:marTop w:val="0"/>
          <w:marBottom w:val="0"/>
          <w:divBdr>
            <w:top w:val="none" w:sz="0" w:space="0" w:color="auto"/>
            <w:left w:val="none" w:sz="0" w:space="0" w:color="auto"/>
            <w:bottom w:val="none" w:sz="0" w:space="0" w:color="auto"/>
            <w:right w:val="none" w:sz="0" w:space="0" w:color="auto"/>
          </w:divBdr>
        </w:div>
        <w:div w:id="2055694377">
          <w:marLeft w:val="0"/>
          <w:marRight w:val="0"/>
          <w:marTop w:val="0"/>
          <w:marBottom w:val="0"/>
          <w:divBdr>
            <w:top w:val="none" w:sz="0" w:space="0" w:color="auto"/>
            <w:left w:val="none" w:sz="0" w:space="0" w:color="auto"/>
            <w:bottom w:val="none" w:sz="0" w:space="0" w:color="auto"/>
            <w:right w:val="none" w:sz="0" w:space="0" w:color="auto"/>
          </w:divBdr>
        </w:div>
      </w:divsChild>
    </w:div>
    <w:div w:id="1992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CDEC-D478-4F6D-8ACC-F555823A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13154</Words>
  <Characters>7498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Гнатюк Ірина Володимирівна</dc:creator>
  <cp:keywords/>
  <dc:description/>
  <cp:lastModifiedBy>Гушулей Мирослава Іванівна</cp:lastModifiedBy>
  <cp:revision>33</cp:revision>
  <cp:lastPrinted>2021-07-26T08:48:00Z</cp:lastPrinted>
  <dcterms:created xsi:type="dcterms:W3CDTF">2021-07-22T13:28:00Z</dcterms:created>
  <dcterms:modified xsi:type="dcterms:W3CDTF">2021-08-05T12:53:00Z</dcterms:modified>
</cp:coreProperties>
</file>